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241AD3">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年</w:t>
      </w:r>
      <w:r w:rsidR="00241AD3">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033FB">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BA36B1" w:rsidRPr="00BA36B1">
              <w:rPr>
                <w:rFonts w:hint="eastAsia"/>
                <w:kern w:val="0"/>
              </w:rPr>
              <w:t>契約締結日から</w:t>
            </w:r>
            <w:r w:rsidR="00571AD5">
              <w:rPr>
                <w:rFonts w:hint="eastAsia"/>
                <w:kern w:val="0"/>
              </w:rPr>
              <w:t>起算して</w:t>
            </w:r>
            <w:r w:rsidR="00BA36B1" w:rsidRPr="00BA36B1">
              <w:rPr>
                <w:rFonts w:hint="eastAsia"/>
                <w:kern w:val="0"/>
              </w:rPr>
              <w:t xml:space="preserve">　　　　　日</w:t>
            </w:r>
            <w:r w:rsidR="00571AD5">
              <w:rPr>
                <w:rFonts w:hint="eastAsia"/>
                <w:kern w:val="0"/>
              </w:rPr>
              <w:t>間</w:t>
            </w:r>
            <w:bookmarkStart w:id="0" w:name="_GoBack"/>
            <w:bookmarkEnd w:id="0"/>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B033FB">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w:t>
            </w:r>
            <w:r w:rsidR="0045197A">
              <w:rPr>
                <w:rFonts w:hint="eastAsia"/>
                <w:kern w:val="0"/>
              </w:rPr>
              <w:t>第２号</w:t>
            </w:r>
            <w:r w:rsidRPr="00E95691">
              <w:rPr>
                <w:rFonts w:hint="eastAsia"/>
                <w:kern w:val="0"/>
              </w:rPr>
              <w:t>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Pr="00D73BC9" w:rsidRDefault="00B674DC" w:rsidP="00B674DC">
            <w:pPr>
              <w:ind w:firstLineChars="50" w:firstLine="130"/>
              <w:jc w:val="center"/>
              <w:rPr>
                <w:kern w:val="0"/>
              </w:rPr>
            </w:pPr>
            <w:r w:rsidRPr="00D73BC9">
              <w:rPr>
                <w:rFonts w:hint="eastAsia"/>
                <w:kern w:val="0"/>
              </w:rPr>
              <w:t>②氏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B033FB">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B033FB">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w:t>
      </w:r>
      <w:r w:rsidR="00361E82">
        <w:rPr>
          <w:rFonts w:hint="eastAsia"/>
          <w:kern w:val="0"/>
        </w:rPr>
        <w:t>２号</w:t>
      </w:r>
      <w:r w:rsidRPr="00E95691">
        <w:rPr>
          <w:rFonts w:hint="eastAsia"/>
          <w:kern w:val="0"/>
        </w:rPr>
        <w:t>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241AD3">
        <w:rPr>
          <w:rFonts w:ascii="ＭＳ 明朝" w:hAnsi="ＭＳ 明朝" w:cs="ＭＳ明朝" w:hint="eastAsia"/>
          <w:b/>
          <w:kern w:val="0"/>
          <w:szCs w:val="24"/>
          <w:u w:val="single"/>
        </w:rPr>
        <w:t>７</w:t>
      </w:r>
      <w:r w:rsidR="00684D94" w:rsidRPr="00666C68">
        <w:rPr>
          <w:rFonts w:ascii="ＭＳ 明朝" w:hAnsi="ＭＳ 明朝" w:cs="ＭＳ明朝" w:hint="eastAsia"/>
          <w:b/>
          <w:kern w:val="0"/>
          <w:szCs w:val="24"/>
          <w:u w:val="single"/>
        </w:rPr>
        <w:t>年</w:t>
      </w:r>
      <w:r w:rsidR="00241AD3">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241AD3"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241AD3">
        <w:rPr>
          <w:rFonts w:ascii="ＭＳ 明朝" w:hAnsi="ＭＳ 明朝" w:cs="ＭＳ明朝" w:hint="eastAsia"/>
          <w:kern w:val="0"/>
          <w:szCs w:val="24"/>
        </w:rPr>
        <w:t>７</w:t>
      </w:r>
      <w:r w:rsidRPr="00666C68">
        <w:rPr>
          <w:rFonts w:ascii="ＭＳ 明朝" w:hAnsi="ＭＳ 明朝" w:cs="ＭＳ明朝" w:hint="eastAsia"/>
          <w:kern w:val="0"/>
          <w:szCs w:val="24"/>
        </w:rPr>
        <w:t>年</w:t>
      </w:r>
      <w:r w:rsidR="00241AD3">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241AD3">
        <w:rPr>
          <w:rFonts w:ascii="ＭＳ 明朝" w:hAnsi="ＭＳ 明朝" w:cs="ＭＳ明朝" w:hint="eastAsia"/>
          <w:kern w:val="0"/>
          <w:szCs w:val="24"/>
        </w:rPr>
        <w:t>２</w:t>
      </w:r>
      <w:r w:rsidR="00B033FB">
        <w:rPr>
          <w:rFonts w:ascii="ＭＳ 明朝" w:hAnsi="ＭＳ 明朝" w:cs="ＭＳ明朝" w:hint="eastAsia"/>
          <w:kern w:val="0"/>
          <w:szCs w:val="24"/>
        </w:rPr>
        <w:t>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41AD3"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571AD5"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571AD5"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571AD5"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571AD5"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571AD5"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571AD5"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450A8">
        <w:rPr>
          <w:rFonts w:hint="eastAsia"/>
          <w:szCs w:val="24"/>
        </w:rPr>
        <w:t xml:space="preserve">　　</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241AD3">
        <w:rPr>
          <w:rFonts w:hAnsi="ＭＳ 明朝" w:hint="eastAsia"/>
          <w:szCs w:val="24"/>
        </w:rPr>
        <w:t>７</w:t>
      </w:r>
      <w:r w:rsidRPr="004E4891">
        <w:rPr>
          <w:rFonts w:hAnsi="ＭＳ 明朝" w:hint="eastAsia"/>
          <w:szCs w:val="24"/>
        </w:rPr>
        <w:t>年度</w:t>
      </w:r>
      <w:r w:rsidR="00C51D36">
        <w:rPr>
          <w:rFonts w:hAnsi="ＭＳ 明朝" w:hint="eastAsia"/>
          <w:szCs w:val="24"/>
        </w:rPr>
        <w:t>水</w:t>
      </w:r>
      <w:r w:rsidR="00241AD3">
        <w:rPr>
          <w:rFonts w:hAnsi="ＭＳ 明朝" w:hint="eastAsia"/>
          <w:szCs w:val="24"/>
        </w:rPr>
        <w:t>整</w:t>
      </w:r>
      <w:r w:rsidR="00C000A2" w:rsidRPr="00C000A2">
        <w:rPr>
          <w:rFonts w:hAnsi="ＭＳ 明朝" w:hint="eastAsia"/>
          <w:szCs w:val="24"/>
        </w:rPr>
        <w:t>第</w:t>
      </w:r>
      <w:r w:rsidR="00241AD3">
        <w:rPr>
          <w:rFonts w:hAnsi="ＭＳ 明朝" w:hint="eastAsia"/>
          <w:szCs w:val="24"/>
        </w:rPr>
        <w:t>３</w:t>
      </w:r>
      <w:r w:rsidR="00C000A2" w:rsidRPr="00C000A2">
        <w:rPr>
          <w:rFonts w:hAnsi="ＭＳ 明朝" w:hint="eastAsia"/>
          <w:szCs w:val="24"/>
        </w:rPr>
        <w:t>号</w:t>
      </w:r>
      <w:r w:rsidR="00241AD3">
        <w:rPr>
          <w:rFonts w:hAnsi="ＭＳ 明朝" w:hint="eastAsia"/>
          <w:color w:val="000000"/>
          <w:szCs w:val="24"/>
        </w:rPr>
        <w:t>豊が丘五丁目及び豊が丘四丁目地内配水管布設</w:t>
      </w:r>
      <w:r w:rsidR="00C51D36">
        <w:rPr>
          <w:rFonts w:hAnsi="ＭＳ 明朝" w:hint="eastAsia"/>
          <w:color w:val="000000"/>
          <w:szCs w:val="24"/>
        </w:rPr>
        <w:t>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41AD3"/>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1E82"/>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97A"/>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1AD5"/>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5987"/>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33FB"/>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36B1"/>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50A8"/>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rules v:ext="edit">
        <o:r id="V:Rule9" type="connector" idref="#_x0000_s1037"/>
        <o:r id="V:Rule10" type="connector" idref="#_x0000_s1038"/>
        <o:r id="V:Rule11" type="connector" idref="#_x0000_s1048"/>
        <o:r id="V:Rule12" type="connector" idref="#_x0000_s1044"/>
        <o:r id="V:Rule13" type="connector" idref="#_x0000_s1047"/>
        <o:r id="V:Rule14" type="connector" idref="#_x0000_s1045"/>
        <o:r id="V:Rule15" type="connector" idref="#_x0000_s1049"/>
        <o:r id="V:Rule16" type="connector" idref="#_x0000_s1046"/>
      </o:rules>
    </o:shapelayout>
  </w:shapeDefaults>
  <w:decimalSymbol w:val="."/>
  <w:listSeparator w:val=","/>
  <w14:docId w14:val="64348750"/>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905A-87C6-4E9C-9447-A1A3F5806D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10</Pages>
  <Words>431</Words>
  <Characters>2458</Characters>
  <DocSecurity>0</DocSecurity>
  <Lines>20</Lines>
  <Paragraphs>5</Paragraphs>
  <ScaleCrop>false</ScaleCrop>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2025-04-04T05:26:00Z</dcterms:created>
  <dcterms:modified xsi:type="dcterms:W3CDTF">2025-04-04T05:26:00Z</dcterms:modified>
</cp:coreProperties>
</file>