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63" w:rsidRPr="00EE086B" w:rsidRDefault="00EE086B" w:rsidP="00EE086B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第５号様式（第１１条関係）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103"/>
      </w:tblGrid>
      <w:tr w:rsidR="00E95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一般廃棄物収集運搬業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一般廃棄物処理業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廃止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変更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届出書</w:t>
            </w:r>
          </w:p>
        </w:tc>
      </w:tr>
    </w:tbl>
    <w:p w:rsidR="00E95E63" w:rsidRDefault="00E95E63">
      <w:pPr>
        <w:overflowPunct w:val="0"/>
        <w:adjustRightInd/>
        <w:snapToGrid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A41E19" w:rsidRPr="00C93905" w:rsidRDefault="00E95E63" w:rsidP="00A41E19">
      <w:pPr>
        <w:overflowPunct w:val="0"/>
        <w:adjustRightInd/>
        <w:snapToGrid/>
        <w:spacing w:line="360" w:lineRule="exact"/>
        <w:rPr>
          <w:snapToGrid w:val="0"/>
        </w:rPr>
      </w:pPr>
      <w:r w:rsidRPr="00C93905">
        <w:rPr>
          <w:rFonts w:hint="eastAsia"/>
          <w:snapToGrid w:val="0"/>
        </w:rPr>
        <w:t xml:space="preserve">　</w:t>
      </w:r>
      <w:r w:rsidR="00A41E19" w:rsidRPr="00C93905">
        <w:rPr>
          <w:rFonts w:hint="eastAsia"/>
          <w:snapToGrid w:val="0"/>
        </w:rPr>
        <w:t>（宛先　）津市長</w:t>
      </w:r>
    </w:p>
    <w:p w:rsidR="00A41E19" w:rsidRPr="00C93905" w:rsidRDefault="00A41E19" w:rsidP="00A41E19">
      <w:pPr>
        <w:overflowPunct w:val="0"/>
        <w:adjustRightInd/>
        <w:snapToGrid/>
        <w:spacing w:line="240" w:lineRule="exact"/>
        <w:rPr>
          <w:snapToGrid w:val="0"/>
        </w:rPr>
      </w:pPr>
    </w:p>
    <w:p w:rsidR="00A41E19" w:rsidRPr="00C93905" w:rsidRDefault="00A41E19" w:rsidP="00A41E19">
      <w:pPr>
        <w:overflowPunct w:val="0"/>
        <w:adjustRightInd/>
        <w:snapToGrid/>
        <w:jc w:val="right"/>
        <w:rPr>
          <w:snapToGrid w:val="0"/>
        </w:rPr>
      </w:pPr>
      <w:r w:rsidRPr="00C93905">
        <w:rPr>
          <w:rFonts w:hint="eastAsia"/>
          <w:snapToGrid w:val="0"/>
        </w:rPr>
        <w:t xml:space="preserve">（〒　　　　　　）　　　　　</w:t>
      </w:r>
    </w:p>
    <w:p w:rsidR="00A41E19" w:rsidRPr="00C93905" w:rsidRDefault="00A41E19" w:rsidP="00A41E19">
      <w:pPr>
        <w:overflowPunct w:val="0"/>
        <w:adjustRightInd/>
        <w:snapToGrid/>
        <w:jc w:val="right"/>
        <w:rPr>
          <w:snapToGrid w:val="0"/>
        </w:rPr>
      </w:pPr>
      <w:r w:rsidRPr="00C93905">
        <w:rPr>
          <w:rFonts w:hint="eastAsia"/>
          <w:snapToGrid w:val="0"/>
          <w:spacing w:val="104"/>
        </w:rPr>
        <w:t>住</w:t>
      </w:r>
      <w:r w:rsidRPr="00C93905">
        <w:rPr>
          <w:rFonts w:hint="eastAsia"/>
          <w:snapToGrid w:val="0"/>
        </w:rPr>
        <w:t xml:space="preserve">所　　　　　　　　　　　　　　</w:t>
      </w:r>
    </w:p>
    <w:p w:rsidR="00A41E19" w:rsidRPr="00C93905" w:rsidRDefault="00A41E19" w:rsidP="00A41E19">
      <w:pPr>
        <w:overflowPunct w:val="0"/>
        <w:adjustRightInd/>
        <w:snapToGrid/>
        <w:jc w:val="right"/>
        <w:rPr>
          <w:snapToGrid w:val="0"/>
        </w:rPr>
      </w:pPr>
      <w:r w:rsidRPr="00C93905">
        <w:rPr>
          <w:rFonts w:hint="eastAsia"/>
          <w:snapToGrid w:val="0"/>
        </w:rPr>
        <w:t xml:space="preserve">申請者　</w:t>
      </w:r>
      <w:r w:rsidRPr="00C93905">
        <w:rPr>
          <w:rFonts w:hint="eastAsia"/>
          <w:snapToGrid w:val="0"/>
          <w:spacing w:val="104"/>
        </w:rPr>
        <w:t>氏</w:t>
      </w:r>
      <w:r w:rsidRPr="00C93905">
        <w:rPr>
          <w:rFonts w:hint="eastAsia"/>
          <w:snapToGrid w:val="0"/>
        </w:rPr>
        <w:t xml:space="preserve">名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4"/>
        <w:gridCol w:w="3009"/>
      </w:tblGrid>
      <w:tr w:rsidR="00A41E19" w:rsidRPr="00C93905" w:rsidTr="00DB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E19" w:rsidRPr="00C93905" w:rsidRDefault="00B74F00" w:rsidP="00DB18F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11430</wp:posOffset>
                      </wp:positionV>
                      <wp:extent cx="2085975" cy="4832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4832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3BF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8.85pt;margin-top:.9pt;width:164.25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" o:allowincell="f" strokeweight=".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E19" w:rsidRPr="00C93905" w:rsidRDefault="00A41E19" w:rsidP="00DB18F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 w:rsidRPr="00C93905">
              <w:rPr>
                <w:rFonts w:hint="eastAsia"/>
                <w:snapToGrid w:val="0"/>
              </w:rPr>
              <w:t>法人その他の団体にあっては、主たる事務所又は事業所の所在地、名称及び代表者の氏名</w:t>
            </w:r>
          </w:p>
        </w:tc>
      </w:tr>
    </w:tbl>
    <w:p w:rsidR="00A41E19" w:rsidRPr="00C93905" w:rsidRDefault="00A41E19" w:rsidP="00A41E19">
      <w:pPr>
        <w:overflowPunct w:val="0"/>
        <w:adjustRightInd/>
        <w:snapToGrid/>
        <w:jc w:val="right"/>
        <w:rPr>
          <w:snapToGrid w:val="0"/>
        </w:rPr>
      </w:pPr>
      <w:r w:rsidRPr="00C93905">
        <w:rPr>
          <w:rFonts w:hint="eastAsia"/>
          <w:snapToGrid w:val="0"/>
        </w:rPr>
        <w:t xml:space="preserve">電話番号　　　　　　　　　　　　　</w:t>
      </w:r>
    </w:p>
    <w:p w:rsidR="00A41E19" w:rsidRPr="00C93905" w:rsidRDefault="00A41E19" w:rsidP="00A41E19">
      <w:pPr>
        <w:overflowPunct w:val="0"/>
        <w:adjustRightInd/>
        <w:snapToGrid/>
        <w:jc w:val="right"/>
        <w:rPr>
          <w:snapToGrid w:val="0"/>
        </w:rPr>
      </w:pPr>
      <w:r w:rsidRPr="00C93905">
        <w:rPr>
          <w:rFonts w:hint="eastAsia"/>
          <w:snapToGrid w:val="0"/>
        </w:rPr>
        <w:t xml:space="preserve">住　所　　　　　　　　　　　　　　</w:t>
      </w:r>
    </w:p>
    <w:p w:rsidR="00A41E19" w:rsidRPr="00C93905" w:rsidRDefault="00A41E19" w:rsidP="00A41E19">
      <w:pPr>
        <w:overflowPunct w:val="0"/>
        <w:adjustRightInd/>
        <w:snapToGrid/>
        <w:jc w:val="right"/>
        <w:rPr>
          <w:snapToGrid w:val="0"/>
        </w:rPr>
      </w:pPr>
      <w:r w:rsidRPr="00C93905">
        <w:rPr>
          <w:rFonts w:hint="eastAsia"/>
          <w:snapToGrid w:val="0"/>
        </w:rPr>
        <w:t xml:space="preserve">代理人　氏　名　　　　　　　　　　　　　　</w:t>
      </w:r>
    </w:p>
    <w:p w:rsidR="00A41E19" w:rsidRDefault="00A41E19" w:rsidP="00A41E19">
      <w:pPr>
        <w:overflowPunct w:val="0"/>
        <w:adjustRightInd/>
        <w:snapToGrid/>
        <w:jc w:val="right"/>
        <w:rPr>
          <w:snapToGrid w:val="0"/>
        </w:rPr>
      </w:pPr>
      <w:r w:rsidRPr="00C93905">
        <w:rPr>
          <w:rFonts w:hint="eastAsia"/>
          <w:snapToGrid w:val="0"/>
        </w:rPr>
        <w:t xml:space="preserve">電話番号　　　　　　　　</w:t>
      </w:r>
      <w:r>
        <w:rPr>
          <w:rFonts w:hint="eastAsia"/>
          <w:snapToGrid w:val="0"/>
        </w:rPr>
        <w:t xml:space="preserve">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6"/>
        <w:gridCol w:w="1854"/>
      </w:tblGrid>
      <w:tr w:rsidR="00E95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E63" w:rsidRDefault="00E95E63">
            <w:pPr>
              <w:overflowPunct w:val="0"/>
              <w:adjustRightInd/>
              <w:snapToGrid/>
              <w:ind w:right="-8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廃棄物の処理及び清掃に関する法律第７条の２第３項の規定により、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E95E63" w:rsidRDefault="00E95E63">
            <w:pPr>
              <w:overflowPunct w:val="0"/>
              <w:adjustRightInd/>
              <w:snapToGrid/>
              <w:ind w:left="-8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一般廃棄物収集</w:t>
            </w:r>
          </w:p>
          <w:p w:rsidR="00E95E63" w:rsidRDefault="00E95E63">
            <w:pPr>
              <w:overflowPunct w:val="0"/>
              <w:adjustRightInd/>
              <w:snapToGrid/>
              <w:ind w:left="-8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一般廃棄物処</w:t>
            </w:r>
          </w:p>
        </w:tc>
      </w:tr>
    </w:tbl>
    <w:p w:rsidR="00E95E63" w:rsidRDefault="00E95E63">
      <w:pPr>
        <w:overflowPunct w:val="0"/>
        <w:adjustRightInd/>
        <w:snapToGrid/>
        <w:spacing w:line="20" w:lineRule="exact"/>
        <w:jc w:val="left"/>
        <w:rPr>
          <w:snapToGrid w:val="0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392"/>
        <w:gridCol w:w="644"/>
        <w:gridCol w:w="6825"/>
      </w:tblGrid>
      <w:tr w:rsidR="00E95E6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E63" w:rsidRDefault="00E95E6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運搬業</w:t>
            </w:r>
            <w:r>
              <w:rPr>
                <w:rFonts w:hint="eastAsia"/>
                <w:snapToGrid w:val="0"/>
                <w:spacing w:val="-53"/>
              </w:rPr>
              <w:t xml:space="preserve">　</w:t>
            </w:r>
            <w:r>
              <w:rPr>
                <w:rFonts w:hint="eastAsia"/>
                <w:snapToGrid w:val="0"/>
              </w:rPr>
              <w:t>分業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E63" w:rsidRDefault="00E95E63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廃止変更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E63" w:rsidRDefault="00E95E63">
            <w:pPr>
              <w:overflowPunct w:val="0"/>
              <w:adjustRightInd/>
              <w:snapToGrid/>
              <w:ind w:left="-8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について、次のとおり届け出ます。</w:t>
            </w:r>
          </w:p>
        </w:tc>
      </w:tr>
    </w:tbl>
    <w:p w:rsidR="00E95E63" w:rsidRDefault="00E95E63">
      <w:pPr>
        <w:overflowPunct w:val="0"/>
        <w:adjustRightInd/>
        <w:snapToGrid/>
        <w:spacing w:line="240" w:lineRule="exact"/>
        <w:jc w:val="left"/>
        <w:rPr>
          <w:snapToGrid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2685"/>
        <w:gridCol w:w="2685"/>
        <w:gridCol w:w="1790"/>
      </w:tblGrid>
      <w:tr w:rsidR="00E95E6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4" w:type="dxa"/>
            <w:vAlign w:val="center"/>
          </w:tcPr>
          <w:p w:rsidR="00E95E63" w:rsidRDefault="00E95E6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2685" w:type="dxa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85" w:type="dxa"/>
            <w:vAlign w:val="center"/>
          </w:tcPr>
          <w:p w:rsidR="00E95E63" w:rsidRDefault="00E95E63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6"/>
              </w:rPr>
              <w:t>許可証番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1790" w:type="dxa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95E6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4" w:type="dxa"/>
            <w:vMerge w:val="restart"/>
            <w:vAlign w:val="center"/>
          </w:tcPr>
          <w:p w:rsidR="00E95E63" w:rsidRDefault="00E95E6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廃止の内容</w:t>
            </w:r>
          </w:p>
        </w:tc>
        <w:tc>
          <w:tcPr>
            <w:tcW w:w="5370" w:type="dxa"/>
            <w:gridSpan w:val="2"/>
            <w:vMerge w:val="restart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0" w:type="dxa"/>
            <w:vAlign w:val="center"/>
          </w:tcPr>
          <w:p w:rsidR="00E95E63" w:rsidRDefault="00E95E6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</w:tr>
      <w:tr w:rsidR="00E95E63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344" w:type="dxa"/>
            <w:vMerge/>
          </w:tcPr>
          <w:p w:rsidR="00E95E63" w:rsidRDefault="00E95E6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</w:p>
        </w:tc>
        <w:tc>
          <w:tcPr>
            <w:tcW w:w="5370" w:type="dxa"/>
            <w:gridSpan w:val="2"/>
            <w:vMerge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790" w:type="dxa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95E6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4" w:type="dxa"/>
            <w:vMerge w:val="restart"/>
            <w:vAlign w:val="center"/>
          </w:tcPr>
          <w:p w:rsidR="00E95E63" w:rsidRDefault="00E95E6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2685" w:type="dxa"/>
            <w:vAlign w:val="center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  <w:spacing w:val="425"/>
              </w:rPr>
              <w:t>変更</w:t>
            </w: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2685" w:type="dxa"/>
            <w:vAlign w:val="center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  <w:spacing w:val="425"/>
              </w:rPr>
              <w:t>変更</w:t>
            </w: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1790" w:type="dxa"/>
            <w:vAlign w:val="center"/>
          </w:tcPr>
          <w:p w:rsidR="00E95E63" w:rsidRDefault="00E95E6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</w:tr>
      <w:tr w:rsidR="00E95E63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1344" w:type="dxa"/>
            <w:vMerge/>
          </w:tcPr>
          <w:p w:rsidR="00E95E63" w:rsidRDefault="00E95E6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</w:p>
        </w:tc>
        <w:tc>
          <w:tcPr>
            <w:tcW w:w="2685" w:type="dxa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85" w:type="dxa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0" w:type="dxa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95E63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344" w:type="dxa"/>
            <w:vAlign w:val="center"/>
          </w:tcPr>
          <w:p w:rsidR="00E95E63" w:rsidRDefault="00E95E6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理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7160" w:type="dxa"/>
            <w:gridSpan w:val="3"/>
          </w:tcPr>
          <w:p w:rsidR="00E95E63" w:rsidRDefault="00E95E63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95E63" w:rsidRDefault="00E95E63">
      <w:pPr>
        <w:overflowPunct w:val="0"/>
        <w:adjustRightInd/>
        <w:snapToGrid/>
        <w:rPr>
          <w:snapToGrid w:val="0"/>
        </w:rPr>
      </w:pPr>
    </w:p>
    <w:sectPr w:rsidR="00E95E63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8DC" w:rsidRDefault="00B908DC">
      <w:r>
        <w:separator/>
      </w:r>
    </w:p>
  </w:endnote>
  <w:endnote w:type="continuationSeparator" w:id="0">
    <w:p w:rsidR="00B908DC" w:rsidRDefault="00B9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8DC" w:rsidRDefault="00B908DC">
      <w:r>
        <w:separator/>
      </w:r>
    </w:p>
  </w:footnote>
  <w:footnote w:type="continuationSeparator" w:id="0">
    <w:p w:rsidR="00B908DC" w:rsidRDefault="00B9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63"/>
    <w:rsid w:val="00206BC7"/>
    <w:rsid w:val="002328DD"/>
    <w:rsid w:val="007839A1"/>
    <w:rsid w:val="00786DC3"/>
    <w:rsid w:val="007A7CB7"/>
    <w:rsid w:val="00A41E19"/>
    <w:rsid w:val="00B74F00"/>
    <w:rsid w:val="00B908DC"/>
    <w:rsid w:val="00C03F23"/>
    <w:rsid w:val="00C93905"/>
    <w:rsid w:val="00D93226"/>
    <w:rsid w:val="00DB18F9"/>
    <w:rsid w:val="00E41F17"/>
    <w:rsid w:val="00E95E63"/>
    <w:rsid w:val="00E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80523D-76A1-4567-B7D6-77F7A16F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2025-04-30T05:07:00Z</dcterms:created>
  <dcterms:modified xsi:type="dcterms:W3CDTF">2025-04-30T05:07:00Z</dcterms:modified>
</cp:coreProperties>
</file>