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ayout w:type="fixed"/>
        <w:tblLook w:val="04A0" w:firstRow="1" w:lastRow="0" w:firstColumn="1" w:lastColumn="0" w:noHBand="0" w:noVBand="1"/>
      </w:tblPr>
      <w:tblGrid>
        <w:gridCol w:w="309"/>
        <w:gridCol w:w="825"/>
        <w:gridCol w:w="426"/>
        <w:gridCol w:w="2693"/>
        <w:gridCol w:w="5528"/>
        <w:gridCol w:w="5617"/>
      </w:tblGrid>
      <w:tr w:rsidR="00A85F64" w:rsidRPr="00A4696D" w:rsidTr="000205D1">
        <w:tc>
          <w:tcPr>
            <w:tcW w:w="15398" w:type="dxa"/>
            <w:gridSpan w:val="6"/>
            <w:tcBorders>
              <w:top w:val="nil"/>
              <w:left w:val="nil"/>
              <w:right w:val="nil"/>
            </w:tcBorders>
          </w:tcPr>
          <w:p w:rsidR="00A85F64" w:rsidRPr="005B64E4" w:rsidRDefault="00176FC6" w:rsidP="005B64E4">
            <w:pPr>
              <w:spacing w:line="300" w:lineRule="exact"/>
              <w:rPr>
                <w:rFonts w:asciiTheme="minorEastAsia" w:hAnsiTheme="minorEastAsia" w:cs="Times New Roman"/>
                <w:bCs/>
                <w:sz w:val="28"/>
                <w:szCs w:val="28"/>
              </w:rPr>
            </w:pPr>
            <w:r>
              <w:rPr>
                <w:rFonts w:asciiTheme="minorEastAsia" w:hAnsiTheme="minorEastAsia" w:cs="Times New Roman" w:hint="eastAsia"/>
                <w:bCs/>
                <w:sz w:val="21"/>
                <w:szCs w:val="28"/>
              </w:rPr>
              <w:t>津市地域防災計画（風水害等対策編、震災対策編</w:t>
            </w:r>
            <w:r w:rsidR="005B64E4" w:rsidRPr="00DD4FD5">
              <w:rPr>
                <w:rFonts w:asciiTheme="minorEastAsia" w:hAnsiTheme="minorEastAsia" w:cs="Times New Roman" w:hint="eastAsia"/>
                <w:bCs/>
                <w:sz w:val="21"/>
                <w:szCs w:val="28"/>
              </w:rPr>
              <w:t>）平成30年度修正（案）に対する意見等の内容と意見等に対する考え方</w:t>
            </w:r>
            <w:r w:rsidR="00DD4FD5" w:rsidRPr="00DD4FD5">
              <w:rPr>
                <w:rFonts w:asciiTheme="minorEastAsia" w:hAnsiTheme="minorEastAsia" w:cs="Times New Roman" w:hint="eastAsia"/>
                <w:bCs/>
                <w:sz w:val="21"/>
                <w:szCs w:val="28"/>
              </w:rPr>
              <w:t>（パブリックコメント）</w:t>
            </w:r>
          </w:p>
        </w:tc>
      </w:tr>
      <w:tr w:rsidR="00FC4EB4" w:rsidRPr="00A4696D" w:rsidTr="000205D1">
        <w:tc>
          <w:tcPr>
            <w:tcW w:w="309" w:type="dxa"/>
          </w:tcPr>
          <w:p w:rsidR="00FC4EB4" w:rsidRPr="00A4696D" w:rsidRDefault="00FC4EB4" w:rsidP="00FC4EB4">
            <w:pPr>
              <w:snapToGrid w:val="0"/>
              <w:spacing w:line="300" w:lineRule="exact"/>
              <w:ind w:leftChars="-51" w:left="-112" w:rightChars="-49" w:right="-108"/>
              <w:jc w:val="center"/>
              <w:rPr>
                <w:rFonts w:asciiTheme="minorEastAsia" w:hAnsiTheme="minorEastAsia" w:cs="Times New Roman"/>
                <w:bCs/>
              </w:rPr>
            </w:pPr>
            <w:r w:rsidRPr="00A4696D">
              <w:rPr>
                <w:rFonts w:asciiTheme="minorEastAsia" w:hAnsiTheme="minorEastAsia" w:cs="Times New Roman" w:hint="eastAsia"/>
                <w:bCs/>
              </w:rPr>
              <w:t>№</w:t>
            </w:r>
          </w:p>
        </w:tc>
        <w:tc>
          <w:tcPr>
            <w:tcW w:w="825" w:type="dxa"/>
          </w:tcPr>
          <w:p w:rsidR="00FC4EB4" w:rsidRPr="00A4696D" w:rsidRDefault="005B64E4"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冊子</w:t>
            </w:r>
          </w:p>
        </w:tc>
        <w:tc>
          <w:tcPr>
            <w:tcW w:w="426" w:type="dxa"/>
          </w:tcPr>
          <w:p w:rsidR="00FC4EB4" w:rsidRPr="00A4696D" w:rsidRDefault="005B64E4"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頁</w:t>
            </w:r>
          </w:p>
        </w:tc>
        <w:tc>
          <w:tcPr>
            <w:tcW w:w="2693" w:type="dxa"/>
          </w:tcPr>
          <w:p w:rsidR="00FC4EB4" w:rsidRPr="00A4696D" w:rsidRDefault="005B64E4" w:rsidP="00FC4EB4">
            <w:pPr>
              <w:spacing w:line="300" w:lineRule="exact"/>
              <w:jc w:val="center"/>
              <w:rPr>
                <w:rFonts w:asciiTheme="minorEastAsia" w:hAnsiTheme="minorEastAsia" w:cs="Times New Roman"/>
                <w:bCs/>
              </w:rPr>
            </w:pPr>
            <w:r>
              <w:rPr>
                <w:rFonts w:asciiTheme="minorEastAsia" w:hAnsiTheme="minorEastAsia" w:cs="Times New Roman" w:hint="eastAsia"/>
                <w:bCs/>
              </w:rPr>
              <w:t>項目</w:t>
            </w:r>
          </w:p>
        </w:tc>
        <w:tc>
          <w:tcPr>
            <w:tcW w:w="5528" w:type="dxa"/>
          </w:tcPr>
          <w:p w:rsidR="00FC4EB4" w:rsidRPr="00A4696D" w:rsidRDefault="005B64E4" w:rsidP="00FC4EB4">
            <w:pPr>
              <w:snapToGrid w:val="0"/>
              <w:spacing w:line="300" w:lineRule="exact"/>
              <w:jc w:val="center"/>
              <w:rPr>
                <w:rFonts w:asciiTheme="minorEastAsia" w:hAnsiTheme="minorEastAsia" w:cs="Times New Roman"/>
                <w:bCs/>
              </w:rPr>
            </w:pPr>
            <w:r>
              <w:rPr>
                <w:rFonts w:asciiTheme="minorEastAsia" w:hAnsiTheme="minorEastAsia" w:cs="Times New Roman" w:hint="eastAsia"/>
                <w:bCs/>
              </w:rPr>
              <w:t>意見の内容</w:t>
            </w:r>
          </w:p>
        </w:tc>
        <w:tc>
          <w:tcPr>
            <w:tcW w:w="5617" w:type="dxa"/>
          </w:tcPr>
          <w:p w:rsidR="00FC4EB4" w:rsidRPr="00A4696D" w:rsidRDefault="005B64E4" w:rsidP="00FC4EB4">
            <w:pPr>
              <w:spacing w:line="300" w:lineRule="exact"/>
              <w:ind w:leftChars="-45" w:left="-99" w:rightChars="-50" w:right="-110"/>
              <w:jc w:val="center"/>
              <w:rPr>
                <w:rFonts w:asciiTheme="minorEastAsia" w:hAnsiTheme="minorEastAsia" w:cs="Times New Roman"/>
                <w:bCs/>
              </w:rPr>
            </w:pPr>
            <w:r>
              <w:rPr>
                <w:rFonts w:asciiTheme="minorEastAsia" w:hAnsiTheme="minorEastAsia" w:cs="Times New Roman" w:hint="eastAsia"/>
                <w:bCs/>
              </w:rPr>
              <w:t>意見に対する考え方</w:t>
            </w:r>
          </w:p>
        </w:tc>
      </w:tr>
      <w:tr w:rsidR="009470A2" w:rsidRPr="00A4696D" w:rsidTr="000205D1">
        <w:tc>
          <w:tcPr>
            <w:tcW w:w="309" w:type="dxa"/>
          </w:tcPr>
          <w:p w:rsidR="009470A2" w:rsidRPr="00A4696D" w:rsidRDefault="009470A2"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1</w:t>
            </w:r>
          </w:p>
        </w:tc>
        <w:tc>
          <w:tcPr>
            <w:tcW w:w="825" w:type="dxa"/>
          </w:tcPr>
          <w:p w:rsidR="009470A2" w:rsidRDefault="009470A2"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風水害等対策編</w:t>
            </w:r>
          </w:p>
        </w:tc>
        <w:tc>
          <w:tcPr>
            <w:tcW w:w="426" w:type="dxa"/>
          </w:tcPr>
          <w:p w:rsidR="009470A2" w:rsidRDefault="009470A2"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44</w:t>
            </w:r>
          </w:p>
        </w:tc>
        <w:tc>
          <w:tcPr>
            <w:tcW w:w="2693" w:type="dxa"/>
          </w:tcPr>
          <w:p w:rsidR="00B518D1" w:rsidRDefault="009470A2" w:rsidP="009470A2">
            <w:pPr>
              <w:spacing w:line="300" w:lineRule="exact"/>
              <w:rPr>
                <w:rFonts w:asciiTheme="minorEastAsia" w:hAnsiTheme="minorEastAsia" w:cs="Times New Roman"/>
                <w:bCs/>
              </w:rPr>
            </w:pPr>
            <w:r>
              <w:rPr>
                <w:rFonts w:asciiTheme="minorEastAsia" w:hAnsiTheme="minorEastAsia" w:cs="Times New Roman" w:hint="eastAsia"/>
                <w:bCs/>
              </w:rPr>
              <w:t>第２章　地域防災力の育</w:t>
            </w:r>
            <w:r w:rsidR="00B518D1">
              <w:rPr>
                <w:rFonts w:asciiTheme="minorEastAsia" w:hAnsiTheme="minorEastAsia" w:cs="Times New Roman" w:hint="eastAsia"/>
                <w:bCs/>
              </w:rPr>
              <w:t xml:space="preserve">　　　</w:t>
            </w:r>
          </w:p>
          <w:p w:rsidR="009470A2" w:rsidRDefault="00B518D1" w:rsidP="009470A2">
            <w:pPr>
              <w:spacing w:line="300" w:lineRule="exact"/>
              <w:rPr>
                <w:rFonts w:asciiTheme="minorEastAsia" w:hAnsiTheme="minorEastAsia" w:cs="Times New Roman"/>
                <w:bCs/>
              </w:rPr>
            </w:pPr>
            <w:r>
              <w:rPr>
                <w:rFonts w:asciiTheme="minorEastAsia" w:hAnsiTheme="minorEastAsia" w:cs="Times New Roman" w:hint="eastAsia"/>
                <w:bCs/>
              </w:rPr>
              <w:t xml:space="preserve">　　　</w:t>
            </w:r>
            <w:r w:rsidR="009470A2">
              <w:rPr>
                <w:rFonts w:asciiTheme="minorEastAsia" w:hAnsiTheme="minorEastAsia" w:cs="Times New Roman" w:hint="eastAsia"/>
                <w:bCs/>
              </w:rPr>
              <w:t>成</w:t>
            </w:r>
          </w:p>
          <w:p w:rsidR="00B518D1" w:rsidRDefault="009470A2" w:rsidP="009470A2">
            <w:pPr>
              <w:spacing w:line="300" w:lineRule="exact"/>
              <w:rPr>
                <w:rFonts w:asciiTheme="minorEastAsia" w:hAnsiTheme="minorEastAsia" w:cs="Times New Roman"/>
                <w:bCs/>
              </w:rPr>
            </w:pPr>
            <w:r>
              <w:rPr>
                <w:rFonts w:asciiTheme="minorEastAsia" w:hAnsiTheme="minorEastAsia" w:cs="Times New Roman" w:hint="eastAsia"/>
                <w:bCs/>
              </w:rPr>
              <w:t xml:space="preserve">　第１節　防災意識・防</w:t>
            </w:r>
          </w:p>
          <w:p w:rsidR="009470A2" w:rsidRDefault="009470A2" w:rsidP="00716E26">
            <w:pPr>
              <w:spacing w:line="300" w:lineRule="exact"/>
              <w:ind w:firstLineChars="400" w:firstLine="880"/>
              <w:rPr>
                <w:rFonts w:asciiTheme="minorEastAsia" w:hAnsiTheme="minorEastAsia" w:cs="Times New Roman"/>
                <w:bCs/>
              </w:rPr>
            </w:pPr>
            <w:r>
              <w:rPr>
                <w:rFonts w:asciiTheme="minorEastAsia" w:hAnsiTheme="minorEastAsia" w:cs="Times New Roman" w:hint="eastAsia"/>
                <w:bCs/>
              </w:rPr>
              <w:t>災知識の普及</w:t>
            </w:r>
          </w:p>
          <w:p w:rsidR="009470A2" w:rsidRDefault="009470A2" w:rsidP="009470A2">
            <w:pPr>
              <w:spacing w:line="300" w:lineRule="exact"/>
              <w:rPr>
                <w:rFonts w:asciiTheme="minorEastAsia" w:hAnsiTheme="minorEastAsia" w:cs="Times New Roman"/>
                <w:bCs/>
              </w:rPr>
            </w:pPr>
          </w:p>
        </w:tc>
        <w:tc>
          <w:tcPr>
            <w:tcW w:w="5528" w:type="dxa"/>
          </w:tcPr>
          <w:p w:rsidR="009470A2" w:rsidRDefault="009470A2" w:rsidP="009470A2">
            <w:pPr>
              <w:snapToGrid w:val="0"/>
              <w:spacing w:line="300" w:lineRule="exact"/>
              <w:ind w:firstLineChars="50" w:firstLine="110"/>
              <w:rPr>
                <w:rFonts w:asciiTheme="minorEastAsia" w:hAnsiTheme="minorEastAsia" w:cs="Times New Roman"/>
                <w:bCs/>
              </w:rPr>
            </w:pPr>
            <w:r w:rsidRPr="00081BA7">
              <w:rPr>
                <w:rFonts w:asciiTheme="minorEastAsia" w:hAnsiTheme="minorEastAsia" w:cs="Times New Roman" w:hint="eastAsia"/>
                <w:bCs/>
              </w:rPr>
              <w:t>多様な対応と言われているが、災害初期</w:t>
            </w:r>
            <w:r>
              <w:rPr>
                <w:rFonts w:asciiTheme="minorEastAsia" w:hAnsiTheme="minorEastAsia" w:cs="Times New Roman" w:hint="eastAsia"/>
                <w:bCs/>
              </w:rPr>
              <w:t>はアレルギー食など一人一人に気配りできる備えには限界があるため、下記のとおり提案します。</w:t>
            </w:r>
          </w:p>
          <w:p w:rsidR="009470A2" w:rsidRDefault="009470A2" w:rsidP="009470A2">
            <w:pPr>
              <w:snapToGrid w:val="0"/>
              <w:spacing w:line="300" w:lineRule="exact"/>
              <w:ind w:firstLineChars="50" w:firstLine="110"/>
              <w:rPr>
                <w:rFonts w:asciiTheme="minorEastAsia" w:hAnsiTheme="minorEastAsia" w:cs="Times New Roman"/>
                <w:bCs/>
              </w:rPr>
            </w:pPr>
            <w:r w:rsidRPr="00557395">
              <w:rPr>
                <w:rFonts w:asciiTheme="minorEastAsia" w:hAnsiTheme="minorEastAsia"/>
                <w:noProof/>
              </w:rPr>
              <mc:AlternateContent>
                <mc:Choice Requires="wps">
                  <w:drawing>
                    <wp:anchor distT="0" distB="0" distL="114300" distR="114300" simplePos="0" relativeHeight="251663360" behindDoc="0" locked="0" layoutInCell="1" allowOverlap="1" wp14:anchorId="5E7CCC59" wp14:editId="74B85F80">
                      <wp:simplePos x="0" y="0"/>
                      <wp:positionH relativeFrom="column">
                        <wp:posOffset>2540</wp:posOffset>
                      </wp:positionH>
                      <wp:positionV relativeFrom="paragraph">
                        <wp:posOffset>189230</wp:posOffset>
                      </wp:positionV>
                      <wp:extent cx="3371850" cy="3867150"/>
                      <wp:effectExtent l="0" t="0" r="19050" b="19050"/>
                      <wp:wrapNone/>
                      <wp:docPr id="39" name="テキスト ボックス 19"/>
                      <wp:cNvGraphicFramePr/>
                      <a:graphic xmlns:a="http://schemas.openxmlformats.org/drawingml/2006/main">
                        <a:graphicData uri="http://schemas.microsoft.com/office/word/2010/wordprocessingShape">
                          <wps:wsp>
                            <wps:cNvSpPr txBox="1"/>
                            <wps:spPr>
                              <a:xfrm>
                                <a:off x="0" y="0"/>
                                <a:ext cx="3371850" cy="38671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ＭＳ 明朝"/>
                                      <w:color w:val="000000" w:themeColor="dark1"/>
                                      <w:sz w:val="21"/>
                                    </w:rPr>
                                    <w:t>≪</w:t>
                                  </w:r>
                                  <w:r w:rsidRPr="00310C25">
                                    <w:rPr>
                                      <w:rFonts w:asciiTheme="minorEastAsia" w:eastAsiaTheme="minorEastAsia" w:hAnsiTheme="minorEastAsia" w:cstheme="minorBidi"/>
                                      <w:color w:val="000000" w:themeColor="dark1"/>
                                      <w:sz w:val="21"/>
                                    </w:rPr>
                                    <w:t>広報内容</w:t>
                                  </w:r>
                                  <w:r w:rsidRPr="00310C25">
                                    <w:rPr>
                                      <w:rFonts w:asciiTheme="minorEastAsia" w:eastAsiaTheme="minorEastAsia" w:hAnsiTheme="minorEastAsia" w:cs="ＭＳ 明朝"/>
                                      <w:color w:val="000000" w:themeColor="dark1"/>
                                      <w:sz w:val="21"/>
                                    </w:rPr>
                                    <w:t>≫</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color w:val="000000" w:themeColor="dark1"/>
                                      <w:sz w:val="21"/>
                                    </w:rPr>
                                    <w:t>（知識）</w:t>
                                  </w:r>
                                  <w:r w:rsidRPr="00310C25">
                                    <w:rPr>
                                      <w:rFonts w:asciiTheme="minorEastAsia" w:eastAsiaTheme="minorEastAsia" w:hAnsiTheme="minorEastAsia" w:cstheme="minorBidi"/>
                                      <w:color w:val="000000" w:themeColor="dark1"/>
                                      <w:sz w:val="21"/>
                                    </w:rPr>
                                    <w:tab/>
                                  </w:r>
                                  <w:r w:rsidRPr="00310C25">
                                    <w:rPr>
                                      <w:rFonts w:asciiTheme="minorEastAsia" w:eastAsiaTheme="minorEastAsia" w:hAnsiTheme="minorEastAsia" w:cstheme="minorBidi"/>
                                      <w:color w:val="000000" w:themeColor="dark1"/>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cstheme="minorBidi" w:hint="eastAsia"/>
                                      <w:color w:val="000000" w:themeColor="dark1"/>
                                      <w:sz w:val="21"/>
                                    </w:rPr>
                                    <w:t xml:space="preserve">　</w:t>
                                  </w:r>
                                  <w:r>
                                    <w:rPr>
                                      <w:rFonts w:asciiTheme="minorEastAsia" w:eastAsiaTheme="minorEastAsia" w:hAnsiTheme="minorEastAsia" w:cstheme="minorBidi"/>
                                      <w:color w:val="000000" w:themeColor="dark1"/>
                                      <w:sz w:val="21"/>
                                    </w:rPr>
                                    <w:t>略</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sz w:val="21"/>
                                    </w:rPr>
                                    <w:t>（災害への備え）</w:t>
                                  </w:r>
                                  <w:r w:rsidRPr="00310C25">
                                    <w:rPr>
                                      <w:rFonts w:asciiTheme="minorEastAsia" w:eastAsiaTheme="minorEastAsia" w:hAnsiTheme="minorEastAsia" w:cstheme="minorBidi"/>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・避難場所や避難経路の確認</w:t>
                                  </w:r>
                                </w:p>
                                <w:p w:rsidR="009470A2" w:rsidRPr="00E4422C" w:rsidRDefault="009470A2" w:rsidP="009470A2">
                                  <w:pPr>
                                    <w:pStyle w:val="Web"/>
                                    <w:spacing w:before="0" w:beforeAutospacing="0" w:after="0" w:afterAutospacing="0"/>
                                    <w:rPr>
                                      <w:rFonts w:asciiTheme="minorEastAsia" w:eastAsiaTheme="minorEastAsia" w:hAnsiTheme="minorEastAsia" w:cstheme="minorBidi"/>
                                      <w:sz w:val="21"/>
                                    </w:rPr>
                                  </w:pPr>
                                  <w:r w:rsidRPr="00E4422C">
                                    <w:rPr>
                                      <w:rFonts w:asciiTheme="minorEastAsia" w:eastAsiaTheme="minorEastAsia" w:hAnsiTheme="minorEastAsia" w:cstheme="minorBidi" w:hint="eastAsia"/>
                                      <w:sz w:val="21"/>
                                    </w:rPr>
                                    <w:t>・家具等の固定、家屋・塀・擁壁の安全対策</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・防災訓練、地域の自主防災活動への参加</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・食料、飲料水、物資の備蓄（３日～１週間程度）</w:t>
                                  </w:r>
                                </w:p>
                                <w:p w:rsidR="009470A2" w:rsidRDefault="009470A2" w:rsidP="009470A2">
                                  <w:pPr>
                                    <w:pStyle w:val="Web"/>
                                    <w:spacing w:before="0" w:beforeAutospacing="0" w:after="0" w:afterAutospacing="0"/>
                                    <w:ind w:left="210" w:hangingChars="100" w:hanging="210"/>
                                    <w:rPr>
                                      <w:rFonts w:asciiTheme="minorEastAsia" w:eastAsiaTheme="minorEastAsia" w:hAnsiTheme="minorEastAsia" w:cstheme="minorBidi"/>
                                      <w:sz w:val="21"/>
                                    </w:rPr>
                                  </w:pPr>
                                  <w:r w:rsidRPr="00E4422C">
                                    <w:rPr>
                                      <w:rFonts w:asciiTheme="minorEastAsia" w:eastAsiaTheme="minorEastAsia" w:hAnsiTheme="minorEastAsia" w:cstheme="minorBidi" w:hint="eastAsia"/>
                                      <w:sz w:val="21"/>
                                    </w:rPr>
                                    <w:t>・非常持ち出し品（食料、飲料水、懐中電灯、ラジオ等、携帯電話等の充電用バッテリー）の準備等</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sz w:val="21"/>
                                    </w:rPr>
                                  </w:pPr>
                                  <w:r w:rsidRPr="009470A2">
                                    <w:rPr>
                                      <w:rFonts w:ascii="ＭＳ 明朝" w:eastAsiaTheme="minorEastAsia" w:hAnsi="ＭＳ 明朝" w:cs="Times New Roman" w:hint="eastAsia"/>
                                      <w:color w:val="000000"/>
                                      <w:sz w:val="21"/>
                                      <w:szCs w:val="18"/>
                                      <w:u w:val="single"/>
                                    </w:rPr>
                                    <w:t>・個々に特殊性のある食料</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・家庭用医療機器等の非常電源の確保</w:t>
                                  </w:r>
                                </w:p>
                                <w:p w:rsidR="009470A2"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災害時の行動）</w:t>
                                  </w:r>
                                </w:p>
                                <w:p w:rsidR="009470A2" w:rsidRPr="0079451A"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E7CCC59" id="_x0000_t202" coordsize="21600,21600" o:spt="202" path="m,l,21600r21600,l21600,xe">
                      <v:stroke joinstyle="miter"/>
                      <v:path gradientshapeok="t" o:connecttype="rect"/>
                    </v:shapetype>
                    <v:shape id="テキスト ボックス 19" o:spid="_x0000_s1026" type="#_x0000_t202" style="position:absolute;left:0;text-align:left;margin-left:.2pt;margin-top:14.9pt;width:265.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" fillcolor="white [3201]" strokecolor="black [3213]">
                      <v:textbox>
                        <w:txbxContent>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ＭＳ 明朝"/>
                                <w:color w:val="000000" w:themeColor="dark1"/>
                                <w:sz w:val="21"/>
                              </w:rPr>
                              <w:t>≪</w:t>
                            </w:r>
                            <w:r w:rsidRPr="00310C25">
                              <w:rPr>
                                <w:rFonts w:asciiTheme="minorEastAsia" w:eastAsiaTheme="minorEastAsia" w:hAnsiTheme="minorEastAsia" w:cstheme="minorBidi"/>
                                <w:color w:val="000000" w:themeColor="dark1"/>
                                <w:sz w:val="21"/>
                              </w:rPr>
                              <w:t>広報内容</w:t>
                            </w:r>
                            <w:r w:rsidRPr="00310C25">
                              <w:rPr>
                                <w:rFonts w:asciiTheme="minorEastAsia" w:eastAsiaTheme="minorEastAsia" w:hAnsiTheme="minorEastAsia" w:cs="ＭＳ 明朝"/>
                                <w:color w:val="000000" w:themeColor="dark1"/>
                                <w:sz w:val="21"/>
                              </w:rPr>
                              <w:t>≫</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color w:val="000000" w:themeColor="dark1"/>
                                <w:sz w:val="21"/>
                              </w:rPr>
                              <w:t>（知識）</w:t>
                            </w:r>
                            <w:r w:rsidRPr="00310C25">
                              <w:rPr>
                                <w:rFonts w:asciiTheme="minorEastAsia" w:eastAsiaTheme="minorEastAsia" w:hAnsiTheme="minorEastAsia" w:cstheme="minorBidi"/>
                                <w:color w:val="000000" w:themeColor="dark1"/>
                                <w:sz w:val="21"/>
                              </w:rPr>
                              <w:tab/>
                            </w:r>
                            <w:r w:rsidRPr="00310C25">
                              <w:rPr>
                                <w:rFonts w:asciiTheme="minorEastAsia" w:eastAsiaTheme="minorEastAsia" w:hAnsiTheme="minorEastAsia" w:cstheme="minorBidi"/>
                                <w:color w:val="000000" w:themeColor="dark1"/>
                                <w:sz w:val="21"/>
                              </w:rPr>
                              <w:tab/>
                            </w:r>
                          </w:p>
                          <w:p w:rsidR="009470A2" w:rsidRPr="00E4422C" w:rsidRDefault="009470A2" w:rsidP="009470A2">
                            <w:pPr>
                              <w:pStyle w:val="Web"/>
                              <w:spacing w:before="0" w:beforeAutospacing="0" w:after="0" w:afterAutospacing="0"/>
                              <w:rPr>
                                <w:rFonts w:asciiTheme="minorEastAsia" w:eastAsiaTheme="minorEastAsia" w:hAnsiTheme="minorEastAsia" w:hint="eastAsia"/>
                                <w:sz w:val="21"/>
                              </w:rPr>
                            </w:pPr>
                            <w:r>
                              <w:rPr>
                                <w:rFonts w:asciiTheme="minorEastAsia" w:eastAsiaTheme="minorEastAsia" w:hAnsiTheme="minorEastAsia" w:cstheme="minorBidi" w:hint="eastAsia"/>
                                <w:color w:val="000000" w:themeColor="dark1"/>
                                <w:sz w:val="21"/>
                              </w:rPr>
                              <w:t xml:space="preserve">　</w:t>
                            </w:r>
                            <w:r>
                              <w:rPr>
                                <w:rFonts w:asciiTheme="minorEastAsia" w:eastAsiaTheme="minorEastAsia" w:hAnsiTheme="minorEastAsia" w:cstheme="minorBidi"/>
                                <w:color w:val="000000" w:themeColor="dark1"/>
                                <w:sz w:val="21"/>
                              </w:rPr>
                              <w:t>略</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sz w:val="21"/>
                              </w:rPr>
                              <w:t>（災害への備え）</w:t>
                            </w:r>
                            <w:r w:rsidRPr="00310C25">
                              <w:rPr>
                                <w:rFonts w:asciiTheme="minorEastAsia" w:eastAsiaTheme="minorEastAsia" w:hAnsiTheme="minorEastAsia" w:cstheme="minorBidi"/>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・避難場所や避難経路の確認</w:t>
                            </w:r>
                          </w:p>
                          <w:p w:rsidR="009470A2" w:rsidRPr="00E4422C" w:rsidRDefault="009470A2" w:rsidP="009470A2">
                            <w:pPr>
                              <w:pStyle w:val="Web"/>
                              <w:spacing w:before="0" w:beforeAutospacing="0" w:after="0" w:afterAutospacing="0"/>
                              <w:rPr>
                                <w:rFonts w:asciiTheme="minorEastAsia" w:eastAsiaTheme="minorEastAsia" w:hAnsiTheme="minorEastAsia" w:cstheme="minorBidi" w:hint="eastAsia"/>
                                <w:sz w:val="21"/>
                              </w:rPr>
                            </w:pPr>
                            <w:r w:rsidRPr="00E4422C">
                              <w:rPr>
                                <w:rFonts w:asciiTheme="minorEastAsia" w:eastAsiaTheme="minorEastAsia" w:hAnsiTheme="minorEastAsia" w:cstheme="minorBidi" w:hint="eastAsia"/>
                                <w:sz w:val="21"/>
                              </w:rPr>
                              <w:t>・家具等の固定、家屋・塀・擁壁の安全対策</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・防災訓練、地域の自主防災活動への参加</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・食料、飲料水、物資の備蓄（３日～１週間程度）</w:t>
                            </w:r>
                          </w:p>
                          <w:p w:rsidR="009470A2" w:rsidRDefault="009470A2" w:rsidP="009470A2">
                            <w:pPr>
                              <w:pStyle w:val="Web"/>
                              <w:spacing w:before="0" w:beforeAutospacing="0" w:after="0" w:afterAutospacing="0"/>
                              <w:ind w:left="210" w:hangingChars="100" w:hanging="210"/>
                              <w:rPr>
                                <w:rFonts w:asciiTheme="minorEastAsia" w:eastAsiaTheme="minorEastAsia" w:hAnsiTheme="minorEastAsia" w:cstheme="minorBidi"/>
                                <w:sz w:val="21"/>
                              </w:rPr>
                            </w:pPr>
                            <w:r w:rsidRPr="00E4422C">
                              <w:rPr>
                                <w:rFonts w:asciiTheme="minorEastAsia" w:eastAsiaTheme="minorEastAsia" w:hAnsiTheme="minorEastAsia" w:cstheme="minorBidi" w:hint="eastAsia"/>
                                <w:sz w:val="21"/>
                              </w:rPr>
                              <w:t>・非常持ち出し品（食料、飲料水、懐中電灯、ラジオ等、携帯電話等の充電用バッテリー）の準備等</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hint="eastAsia"/>
                                <w:sz w:val="21"/>
                              </w:rPr>
                            </w:pPr>
                            <w:r w:rsidRPr="009470A2">
                              <w:rPr>
                                <w:rFonts w:ascii="ＭＳ 明朝" w:eastAsiaTheme="minorEastAsia" w:hAnsi="ＭＳ 明朝" w:cs="Times New Roman" w:hint="eastAsia"/>
                                <w:color w:val="000000"/>
                                <w:sz w:val="21"/>
                                <w:szCs w:val="18"/>
                                <w:u w:val="single"/>
                              </w:rPr>
                              <w:t>・個々に特殊性のある食料</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・家庭用医療機器等の非常電源の確保</w:t>
                            </w:r>
                          </w:p>
                          <w:p w:rsidR="009470A2"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災害時の行動）</w:t>
                            </w:r>
                          </w:p>
                          <w:p w:rsidR="009470A2" w:rsidRPr="0079451A" w:rsidRDefault="009470A2" w:rsidP="009470A2">
                            <w:pPr>
                              <w:pStyle w:val="Web"/>
                              <w:spacing w:before="0" w:beforeAutospacing="0" w:after="0" w:afterAutospacing="0"/>
                              <w:rPr>
                                <w:rFonts w:asciiTheme="minorEastAsia" w:eastAsiaTheme="minorEastAsia" w:hAnsiTheme="minorEastAsia" w:hint="eastAsia"/>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略</w:t>
                            </w:r>
                          </w:p>
                        </w:txbxContent>
                      </v:textbox>
                    </v:shape>
                  </w:pict>
                </mc:Fallback>
              </mc:AlternateContent>
            </w: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p w:rsidR="009470A2" w:rsidRDefault="009470A2" w:rsidP="009470A2">
            <w:pPr>
              <w:snapToGrid w:val="0"/>
              <w:spacing w:line="300" w:lineRule="exact"/>
              <w:ind w:firstLineChars="50" w:firstLine="110"/>
              <w:rPr>
                <w:rFonts w:asciiTheme="minorEastAsia" w:hAnsiTheme="minorEastAsia" w:cs="Times New Roman"/>
                <w:bCs/>
              </w:rPr>
            </w:pPr>
          </w:p>
        </w:tc>
        <w:tc>
          <w:tcPr>
            <w:tcW w:w="5617" w:type="dxa"/>
          </w:tcPr>
          <w:p w:rsidR="009470A2" w:rsidRDefault="009470A2" w:rsidP="009470A2">
            <w:pPr>
              <w:spacing w:line="300" w:lineRule="exact"/>
              <w:ind w:leftChars="-45" w:left="-99" w:rightChars="-50" w:right="-110" w:firstLineChars="100" w:firstLine="220"/>
              <w:jc w:val="left"/>
              <w:rPr>
                <w:rFonts w:asciiTheme="minorEastAsia" w:hAnsiTheme="minorEastAsia" w:cs="Times New Roman"/>
                <w:bCs/>
              </w:rPr>
            </w:pPr>
            <w:r w:rsidRPr="00557395">
              <w:rPr>
                <w:rFonts w:asciiTheme="minorEastAsia" w:hAnsiTheme="minorEastAsia"/>
                <w:noProof/>
              </w:rPr>
              <mc:AlternateContent>
                <mc:Choice Requires="wps">
                  <w:drawing>
                    <wp:anchor distT="0" distB="0" distL="114300" distR="114300" simplePos="0" relativeHeight="251665408" behindDoc="0" locked="0" layoutInCell="1" allowOverlap="1" wp14:anchorId="4DECF0BE" wp14:editId="15DC8B08">
                      <wp:simplePos x="0" y="0"/>
                      <wp:positionH relativeFrom="column">
                        <wp:posOffset>-2540</wp:posOffset>
                      </wp:positionH>
                      <wp:positionV relativeFrom="paragraph">
                        <wp:posOffset>760730</wp:posOffset>
                      </wp:positionV>
                      <wp:extent cx="3286125" cy="3867150"/>
                      <wp:effectExtent l="0" t="0" r="28575" b="19050"/>
                      <wp:wrapNone/>
                      <wp:docPr id="2" name="テキスト ボックス 19"/>
                      <wp:cNvGraphicFramePr/>
                      <a:graphic xmlns:a="http://schemas.openxmlformats.org/drawingml/2006/main">
                        <a:graphicData uri="http://schemas.microsoft.com/office/word/2010/wordprocessingShape">
                          <wps:wsp>
                            <wps:cNvSpPr txBox="1"/>
                            <wps:spPr>
                              <a:xfrm>
                                <a:off x="0" y="0"/>
                                <a:ext cx="3286125" cy="38671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ＭＳ 明朝"/>
                                      <w:color w:val="000000" w:themeColor="dark1"/>
                                      <w:sz w:val="21"/>
                                    </w:rPr>
                                    <w:t>≪</w:t>
                                  </w:r>
                                  <w:r w:rsidRPr="00310C25">
                                    <w:rPr>
                                      <w:rFonts w:asciiTheme="minorEastAsia" w:eastAsiaTheme="minorEastAsia" w:hAnsiTheme="minorEastAsia" w:cstheme="minorBidi"/>
                                      <w:color w:val="000000" w:themeColor="dark1"/>
                                      <w:sz w:val="21"/>
                                    </w:rPr>
                                    <w:t>広報内容</w:t>
                                  </w:r>
                                  <w:r w:rsidRPr="00310C25">
                                    <w:rPr>
                                      <w:rFonts w:asciiTheme="minorEastAsia" w:eastAsiaTheme="minorEastAsia" w:hAnsiTheme="minorEastAsia" w:cs="ＭＳ 明朝"/>
                                      <w:color w:val="000000" w:themeColor="dark1"/>
                                      <w:sz w:val="21"/>
                                    </w:rPr>
                                    <w:t>≫</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color w:val="000000" w:themeColor="dark1"/>
                                      <w:sz w:val="21"/>
                                    </w:rPr>
                                    <w:t>（知識）</w:t>
                                  </w:r>
                                  <w:r w:rsidRPr="00310C25">
                                    <w:rPr>
                                      <w:rFonts w:asciiTheme="minorEastAsia" w:eastAsiaTheme="minorEastAsia" w:hAnsiTheme="minorEastAsia" w:cstheme="minorBidi"/>
                                      <w:color w:val="000000" w:themeColor="dark1"/>
                                      <w:sz w:val="21"/>
                                    </w:rPr>
                                    <w:tab/>
                                  </w:r>
                                  <w:r w:rsidRPr="00310C25">
                                    <w:rPr>
                                      <w:rFonts w:asciiTheme="minorEastAsia" w:eastAsiaTheme="minorEastAsia" w:hAnsiTheme="minorEastAsia" w:cstheme="minorBidi"/>
                                      <w:color w:val="000000" w:themeColor="dark1"/>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cstheme="minorBidi" w:hint="eastAsia"/>
                                      <w:color w:val="000000" w:themeColor="dark1"/>
                                      <w:sz w:val="21"/>
                                    </w:rPr>
                                    <w:t xml:space="preserve">　</w:t>
                                  </w:r>
                                  <w:r>
                                    <w:rPr>
                                      <w:rFonts w:asciiTheme="minorEastAsia" w:eastAsiaTheme="minorEastAsia" w:hAnsiTheme="minorEastAsia" w:cstheme="minorBidi"/>
                                      <w:color w:val="000000" w:themeColor="dark1"/>
                                      <w:sz w:val="21"/>
                                    </w:rPr>
                                    <w:t>略</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sz w:val="21"/>
                                    </w:rPr>
                                    <w:t>（災害への備え）</w:t>
                                  </w:r>
                                  <w:r w:rsidRPr="00310C25">
                                    <w:rPr>
                                      <w:rFonts w:asciiTheme="minorEastAsia" w:eastAsiaTheme="minorEastAsia" w:hAnsiTheme="minorEastAsia" w:cstheme="minorBidi"/>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・避難場所や避難経路の確認</w:t>
                                  </w:r>
                                </w:p>
                                <w:p w:rsidR="009470A2" w:rsidRPr="00E4422C" w:rsidRDefault="009470A2" w:rsidP="009470A2">
                                  <w:pPr>
                                    <w:pStyle w:val="Web"/>
                                    <w:spacing w:before="0" w:beforeAutospacing="0" w:after="0" w:afterAutospacing="0"/>
                                    <w:rPr>
                                      <w:rFonts w:asciiTheme="minorEastAsia" w:eastAsiaTheme="minorEastAsia" w:hAnsiTheme="minorEastAsia" w:cstheme="minorBidi"/>
                                      <w:sz w:val="21"/>
                                    </w:rPr>
                                  </w:pPr>
                                  <w:r w:rsidRPr="00E4422C">
                                    <w:rPr>
                                      <w:rFonts w:asciiTheme="minorEastAsia" w:eastAsiaTheme="minorEastAsia" w:hAnsiTheme="minorEastAsia" w:cstheme="minorBidi" w:hint="eastAsia"/>
                                      <w:sz w:val="21"/>
                                    </w:rPr>
                                    <w:t>・家具等の固定、家屋・塀・擁壁の安全対策</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・防災訓練、地域の自主防災活動への参加</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sz w:val="21"/>
                                    </w:rPr>
                                  </w:pPr>
                                  <w:r w:rsidRPr="00E4422C">
                                    <w:rPr>
                                      <w:rFonts w:asciiTheme="minorEastAsia" w:eastAsiaTheme="minorEastAsia" w:hAnsiTheme="minorEastAsia" w:cstheme="minorBidi" w:hint="eastAsia"/>
                                      <w:sz w:val="21"/>
                                    </w:rPr>
                                    <w:t>・食料、飲料水、物資の備蓄（３日～１週間程度</w:t>
                                  </w:r>
                                  <w:r>
                                    <w:rPr>
                                      <w:rFonts w:asciiTheme="minorEastAsia" w:eastAsiaTheme="minorEastAsia" w:hAnsiTheme="minorEastAsia" w:cstheme="minorBidi" w:hint="eastAsia"/>
                                      <w:sz w:val="21"/>
                                    </w:rPr>
                                    <w:t>、</w:t>
                                  </w:r>
                                  <w:r w:rsidRPr="00E4422C">
                                    <w:rPr>
                                      <w:rFonts w:ascii="ＭＳ 明朝" w:eastAsiaTheme="minorEastAsia" w:hAnsi="ＭＳ 明朝" w:cs="Times New Roman" w:hint="eastAsia"/>
                                      <w:color w:val="000000"/>
                                      <w:sz w:val="20"/>
                                      <w:szCs w:val="18"/>
                                      <w:u w:val="single"/>
                                    </w:rPr>
                                    <w:t>アレルギー</w:t>
                                  </w:r>
                                  <w:r w:rsidRPr="00E4422C">
                                    <w:rPr>
                                      <w:rFonts w:ascii="ＭＳ 明朝" w:eastAsiaTheme="minorEastAsia" w:hAnsi="ＭＳ 明朝" w:cs="Times New Roman"/>
                                      <w:color w:val="000000"/>
                                      <w:sz w:val="20"/>
                                      <w:szCs w:val="18"/>
                                      <w:u w:val="single"/>
                                    </w:rPr>
                                    <w:t>対応</w:t>
                                  </w:r>
                                  <w:r w:rsidRPr="00E4422C">
                                    <w:rPr>
                                      <w:rFonts w:ascii="ＭＳ 明朝" w:eastAsiaTheme="minorEastAsia" w:hAnsi="ＭＳ 明朝" w:cs="Times New Roman" w:hint="eastAsia"/>
                                      <w:color w:val="000000"/>
                                      <w:sz w:val="20"/>
                                      <w:szCs w:val="18"/>
                                      <w:u w:val="single"/>
                                    </w:rPr>
                                    <w:t>食</w:t>
                                  </w:r>
                                  <w:r w:rsidRPr="00E4422C">
                                    <w:rPr>
                                      <w:rFonts w:ascii="ＭＳ 明朝" w:eastAsiaTheme="minorEastAsia" w:hAnsi="ＭＳ 明朝" w:cs="Times New Roman"/>
                                      <w:color w:val="000000"/>
                                      <w:sz w:val="20"/>
                                      <w:szCs w:val="18"/>
                                      <w:u w:val="single"/>
                                    </w:rPr>
                                    <w:t>等を含む</w:t>
                                  </w:r>
                                  <w:r w:rsidRPr="00E4422C">
                                    <w:rPr>
                                      <w:rFonts w:ascii="ＭＳ 明朝" w:eastAsiaTheme="minorEastAsia" w:hAnsi="ＭＳ 明朝" w:cs="Times New Roman" w:hint="eastAsia"/>
                                      <w:color w:val="000000"/>
                                      <w:sz w:val="20"/>
                                      <w:szCs w:val="18"/>
                                      <w:u w:val="single"/>
                                    </w:rPr>
                                    <w:t>。</w:t>
                                  </w:r>
                                  <w:r w:rsidRPr="00E4422C">
                                    <w:rPr>
                                      <w:rFonts w:ascii="ＭＳ 明朝" w:eastAsiaTheme="minorEastAsia" w:hAnsi="ＭＳ 明朝" w:cs="Times New Roman" w:hint="eastAsia"/>
                                      <w:color w:val="000000"/>
                                      <w:sz w:val="20"/>
                                      <w:szCs w:val="18"/>
                                    </w:rPr>
                                    <w:t>）</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sz w:val="21"/>
                                    </w:rPr>
                                  </w:pPr>
                                  <w:r w:rsidRPr="00E4422C">
                                    <w:rPr>
                                      <w:rFonts w:asciiTheme="minorEastAsia" w:eastAsiaTheme="minorEastAsia" w:hAnsiTheme="minorEastAsia" w:cstheme="minorBidi" w:hint="eastAsia"/>
                                      <w:sz w:val="21"/>
                                    </w:rPr>
                                    <w:t>・非常持ち出し品（食料、飲料水、懐中電灯、ラジオ等、携帯電話等の充電用バッテリー）の準備等</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・家庭用医療機器等の非常電源の確保</w:t>
                                  </w:r>
                                </w:p>
                                <w:p w:rsidR="009470A2"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災害時の行動）</w:t>
                                  </w:r>
                                </w:p>
                                <w:p w:rsidR="009470A2" w:rsidRPr="0079451A"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DECF0BE" id="_x0000_s1027" type="#_x0000_t202" style="position:absolute;left:0;text-align:left;margin-left:-.2pt;margin-top:59.9pt;width:258.7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" fillcolor="white [3201]" strokecolor="black [3213]">
                      <v:textbox>
                        <w:txbxContent>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ＭＳ 明朝"/>
                                <w:color w:val="000000" w:themeColor="dark1"/>
                                <w:sz w:val="21"/>
                              </w:rPr>
                              <w:t>≪</w:t>
                            </w:r>
                            <w:r w:rsidRPr="00310C25">
                              <w:rPr>
                                <w:rFonts w:asciiTheme="minorEastAsia" w:eastAsiaTheme="minorEastAsia" w:hAnsiTheme="minorEastAsia" w:cstheme="minorBidi"/>
                                <w:color w:val="000000" w:themeColor="dark1"/>
                                <w:sz w:val="21"/>
                              </w:rPr>
                              <w:t>広報内容</w:t>
                            </w:r>
                            <w:r w:rsidRPr="00310C25">
                              <w:rPr>
                                <w:rFonts w:asciiTheme="minorEastAsia" w:eastAsiaTheme="minorEastAsia" w:hAnsiTheme="minorEastAsia" w:cs="ＭＳ 明朝"/>
                                <w:color w:val="000000" w:themeColor="dark1"/>
                                <w:sz w:val="21"/>
                              </w:rPr>
                              <w:t>≫</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color w:val="000000" w:themeColor="dark1"/>
                                <w:sz w:val="21"/>
                              </w:rPr>
                              <w:t>（知識）</w:t>
                            </w:r>
                            <w:r w:rsidRPr="00310C25">
                              <w:rPr>
                                <w:rFonts w:asciiTheme="minorEastAsia" w:eastAsiaTheme="minorEastAsia" w:hAnsiTheme="minorEastAsia" w:cstheme="minorBidi"/>
                                <w:color w:val="000000" w:themeColor="dark1"/>
                                <w:sz w:val="21"/>
                              </w:rPr>
                              <w:tab/>
                            </w:r>
                            <w:r w:rsidRPr="00310C25">
                              <w:rPr>
                                <w:rFonts w:asciiTheme="minorEastAsia" w:eastAsiaTheme="minorEastAsia" w:hAnsiTheme="minorEastAsia" w:cstheme="minorBidi"/>
                                <w:color w:val="000000" w:themeColor="dark1"/>
                                <w:sz w:val="21"/>
                              </w:rPr>
                              <w:tab/>
                            </w:r>
                          </w:p>
                          <w:p w:rsidR="009470A2" w:rsidRPr="00E4422C" w:rsidRDefault="009470A2" w:rsidP="009470A2">
                            <w:pPr>
                              <w:pStyle w:val="Web"/>
                              <w:spacing w:before="0" w:beforeAutospacing="0" w:after="0" w:afterAutospacing="0"/>
                              <w:rPr>
                                <w:rFonts w:asciiTheme="minorEastAsia" w:eastAsiaTheme="minorEastAsia" w:hAnsiTheme="minorEastAsia" w:hint="eastAsia"/>
                                <w:sz w:val="21"/>
                              </w:rPr>
                            </w:pPr>
                            <w:r>
                              <w:rPr>
                                <w:rFonts w:asciiTheme="minorEastAsia" w:eastAsiaTheme="minorEastAsia" w:hAnsiTheme="minorEastAsia" w:cstheme="minorBidi" w:hint="eastAsia"/>
                                <w:color w:val="000000" w:themeColor="dark1"/>
                                <w:sz w:val="21"/>
                              </w:rPr>
                              <w:t xml:space="preserve">　</w:t>
                            </w:r>
                            <w:r>
                              <w:rPr>
                                <w:rFonts w:asciiTheme="minorEastAsia" w:eastAsiaTheme="minorEastAsia" w:hAnsiTheme="minorEastAsia" w:cstheme="minorBidi"/>
                                <w:color w:val="000000" w:themeColor="dark1"/>
                                <w:sz w:val="21"/>
                              </w:rPr>
                              <w:t>略</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310C25">
                              <w:rPr>
                                <w:rFonts w:asciiTheme="minorEastAsia" w:eastAsiaTheme="minorEastAsia" w:hAnsiTheme="minorEastAsia" w:cstheme="minorBidi" w:hint="eastAsia"/>
                                <w:sz w:val="21"/>
                              </w:rPr>
                              <w:t>（災害への備え）</w:t>
                            </w:r>
                            <w:r w:rsidRPr="00310C25">
                              <w:rPr>
                                <w:rFonts w:asciiTheme="minorEastAsia" w:eastAsiaTheme="minorEastAsia" w:hAnsiTheme="minorEastAsia" w:cstheme="minorBidi"/>
                                <w:sz w:val="21"/>
                              </w:rPr>
                              <w:tab/>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・避難場所や避難経路の確認</w:t>
                            </w:r>
                          </w:p>
                          <w:p w:rsidR="009470A2" w:rsidRPr="00E4422C" w:rsidRDefault="009470A2" w:rsidP="009470A2">
                            <w:pPr>
                              <w:pStyle w:val="Web"/>
                              <w:spacing w:before="0" w:beforeAutospacing="0" w:after="0" w:afterAutospacing="0"/>
                              <w:rPr>
                                <w:rFonts w:asciiTheme="minorEastAsia" w:eastAsiaTheme="minorEastAsia" w:hAnsiTheme="minorEastAsia" w:cstheme="minorBidi" w:hint="eastAsia"/>
                                <w:sz w:val="21"/>
                              </w:rPr>
                            </w:pPr>
                            <w:r w:rsidRPr="00E4422C">
                              <w:rPr>
                                <w:rFonts w:asciiTheme="minorEastAsia" w:eastAsiaTheme="minorEastAsia" w:hAnsiTheme="minorEastAsia" w:cstheme="minorBidi" w:hint="eastAsia"/>
                                <w:sz w:val="21"/>
                              </w:rPr>
                              <w:t>・家具等の固定、家屋・塀・擁壁の安全対策</w:t>
                            </w:r>
                          </w:p>
                          <w:p w:rsidR="009470A2" w:rsidRPr="00E4422C"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・防災訓練、地域の自主防災活動への参加</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sz w:val="21"/>
                              </w:rPr>
                            </w:pPr>
                            <w:r w:rsidRPr="00E4422C">
                              <w:rPr>
                                <w:rFonts w:asciiTheme="minorEastAsia" w:eastAsiaTheme="minorEastAsia" w:hAnsiTheme="minorEastAsia" w:cstheme="minorBidi" w:hint="eastAsia"/>
                                <w:sz w:val="21"/>
                              </w:rPr>
                              <w:t>・食料、飲料水、物資の備蓄（３日～１週間程度</w:t>
                            </w:r>
                            <w:r>
                              <w:rPr>
                                <w:rFonts w:asciiTheme="minorEastAsia" w:eastAsiaTheme="minorEastAsia" w:hAnsiTheme="minorEastAsia" w:cstheme="minorBidi" w:hint="eastAsia"/>
                                <w:sz w:val="21"/>
                              </w:rPr>
                              <w:t>、</w:t>
                            </w:r>
                            <w:r w:rsidRPr="00E4422C">
                              <w:rPr>
                                <w:rFonts w:ascii="ＭＳ 明朝" w:eastAsiaTheme="minorEastAsia" w:hAnsi="ＭＳ 明朝" w:cs="Times New Roman" w:hint="eastAsia"/>
                                <w:color w:val="000000"/>
                                <w:sz w:val="20"/>
                                <w:szCs w:val="18"/>
                                <w:u w:val="single"/>
                              </w:rPr>
                              <w:t>アレルギー</w:t>
                            </w:r>
                            <w:r w:rsidRPr="00E4422C">
                              <w:rPr>
                                <w:rFonts w:ascii="ＭＳ 明朝" w:eastAsiaTheme="minorEastAsia" w:hAnsi="ＭＳ 明朝" w:cs="Times New Roman"/>
                                <w:color w:val="000000"/>
                                <w:sz w:val="20"/>
                                <w:szCs w:val="18"/>
                                <w:u w:val="single"/>
                              </w:rPr>
                              <w:t>対応</w:t>
                            </w:r>
                            <w:r w:rsidRPr="00E4422C">
                              <w:rPr>
                                <w:rFonts w:ascii="ＭＳ 明朝" w:eastAsiaTheme="minorEastAsia" w:hAnsi="ＭＳ 明朝" w:cs="Times New Roman" w:hint="eastAsia"/>
                                <w:color w:val="000000"/>
                                <w:sz w:val="20"/>
                                <w:szCs w:val="18"/>
                                <w:u w:val="single"/>
                              </w:rPr>
                              <w:t>食</w:t>
                            </w:r>
                            <w:r w:rsidRPr="00E4422C">
                              <w:rPr>
                                <w:rFonts w:ascii="ＭＳ 明朝" w:eastAsiaTheme="minorEastAsia" w:hAnsi="ＭＳ 明朝" w:cs="Times New Roman"/>
                                <w:color w:val="000000"/>
                                <w:sz w:val="20"/>
                                <w:szCs w:val="18"/>
                                <w:u w:val="single"/>
                              </w:rPr>
                              <w:t>等を含む</w:t>
                            </w:r>
                            <w:r w:rsidRPr="00E4422C">
                              <w:rPr>
                                <w:rFonts w:ascii="ＭＳ 明朝" w:eastAsiaTheme="minorEastAsia" w:hAnsi="ＭＳ 明朝" w:cs="Times New Roman" w:hint="eastAsia"/>
                                <w:color w:val="000000"/>
                                <w:sz w:val="20"/>
                                <w:szCs w:val="18"/>
                                <w:u w:val="single"/>
                              </w:rPr>
                              <w:t>。</w:t>
                            </w:r>
                            <w:r w:rsidRPr="00E4422C">
                              <w:rPr>
                                <w:rFonts w:ascii="ＭＳ 明朝" w:eastAsiaTheme="minorEastAsia" w:hAnsi="ＭＳ 明朝" w:cs="Times New Roman" w:hint="eastAsia"/>
                                <w:color w:val="000000"/>
                                <w:sz w:val="20"/>
                                <w:szCs w:val="18"/>
                              </w:rPr>
                              <w:t>）</w:t>
                            </w:r>
                          </w:p>
                          <w:p w:rsidR="009470A2" w:rsidRPr="00E4422C" w:rsidRDefault="009470A2" w:rsidP="009470A2">
                            <w:pPr>
                              <w:pStyle w:val="Web"/>
                              <w:spacing w:before="0" w:beforeAutospacing="0" w:after="0" w:afterAutospacing="0"/>
                              <w:ind w:left="210" w:hangingChars="100" w:hanging="210"/>
                              <w:rPr>
                                <w:rFonts w:asciiTheme="minorEastAsia" w:eastAsiaTheme="minorEastAsia" w:hAnsiTheme="minorEastAsia"/>
                                <w:sz w:val="21"/>
                              </w:rPr>
                            </w:pPr>
                            <w:r w:rsidRPr="00E4422C">
                              <w:rPr>
                                <w:rFonts w:asciiTheme="minorEastAsia" w:eastAsiaTheme="minorEastAsia" w:hAnsiTheme="minorEastAsia" w:cstheme="minorBidi" w:hint="eastAsia"/>
                                <w:sz w:val="21"/>
                              </w:rPr>
                              <w:t>・非常持ち出し品（食料、飲料水、懐中電灯、ラジオ等、携帯電話等の充電用バッテリー）の準備等</w:t>
                            </w:r>
                          </w:p>
                          <w:p w:rsidR="009470A2" w:rsidRPr="00310C25" w:rsidRDefault="009470A2" w:rsidP="009470A2">
                            <w:pPr>
                              <w:pStyle w:val="Web"/>
                              <w:spacing w:before="0" w:beforeAutospacing="0" w:after="0" w:afterAutospacing="0"/>
                              <w:rPr>
                                <w:rFonts w:asciiTheme="minorEastAsia" w:eastAsiaTheme="minorEastAsia" w:hAnsiTheme="minorEastAsia"/>
                                <w:sz w:val="21"/>
                              </w:rPr>
                            </w:pPr>
                            <w:r w:rsidRPr="00E4422C">
                              <w:rPr>
                                <w:rFonts w:asciiTheme="minorEastAsia" w:eastAsiaTheme="minorEastAsia" w:hAnsiTheme="minorEastAsia" w:cstheme="minorBidi" w:hint="eastAsia"/>
                                <w:sz w:val="21"/>
                              </w:rPr>
                              <w:t>・家庭用医療機器等の非常電源の確保</w:t>
                            </w:r>
                          </w:p>
                          <w:p w:rsidR="009470A2" w:rsidRDefault="009470A2" w:rsidP="009470A2">
                            <w:pPr>
                              <w:pStyle w:val="Web"/>
                              <w:spacing w:before="0" w:beforeAutospacing="0" w:after="0" w:afterAutospacing="0"/>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sz w:val="21"/>
                              </w:rPr>
                              <w:t>災害時の行動）</w:t>
                            </w:r>
                          </w:p>
                          <w:p w:rsidR="009470A2" w:rsidRPr="0079451A" w:rsidRDefault="009470A2" w:rsidP="009470A2">
                            <w:pPr>
                              <w:pStyle w:val="Web"/>
                              <w:spacing w:before="0" w:beforeAutospacing="0" w:after="0" w:afterAutospacing="0"/>
                              <w:rPr>
                                <w:rFonts w:asciiTheme="minorEastAsia" w:eastAsiaTheme="minorEastAsia" w:hAnsiTheme="minorEastAsia" w:hint="eastAsia"/>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略</w:t>
                            </w:r>
                          </w:p>
                        </w:txbxContent>
                      </v:textbox>
                    </v:shape>
                  </w:pict>
                </mc:Fallback>
              </mc:AlternateContent>
            </w:r>
            <w:r>
              <w:rPr>
                <w:rFonts w:asciiTheme="minorEastAsia" w:hAnsiTheme="minorEastAsia" w:cs="Times New Roman" w:hint="eastAsia"/>
                <w:bCs/>
              </w:rPr>
              <w:t>ご提案を踏まえて下記のとおり修正します。</w:t>
            </w:r>
          </w:p>
        </w:tc>
      </w:tr>
      <w:tr w:rsidR="005B64E4" w:rsidRPr="00A4696D" w:rsidTr="00081BA7">
        <w:tblPrEx>
          <w:tblCellMar>
            <w:left w:w="99" w:type="dxa"/>
            <w:right w:w="99" w:type="dxa"/>
          </w:tblCellMar>
        </w:tblPrEx>
        <w:trPr>
          <w:trHeight w:val="9432"/>
        </w:trPr>
        <w:tc>
          <w:tcPr>
            <w:tcW w:w="309" w:type="dxa"/>
          </w:tcPr>
          <w:p w:rsidR="005B64E4" w:rsidRPr="00A4696D" w:rsidRDefault="009470A2"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lastRenderedPageBreak/>
              <w:t>２</w:t>
            </w:r>
          </w:p>
        </w:tc>
        <w:tc>
          <w:tcPr>
            <w:tcW w:w="825" w:type="dxa"/>
          </w:tcPr>
          <w:p w:rsidR="005B64E4" w:rsidRPr="00A4696D" w:rsidRDefault="00645A2F" w:rsidP="00FC4EB4">
            <w:pPr>
              <w:snapToGrid w:val="0"/>
              <w:spacing w:line="300" w:lineRule="exact"/>
              <w:ind w:leftChars="-51" w:left="-112" w:rightChars="-49" w:right="-108"/>
              <w:jc w:val="center"/>
              <w:rPr>
                <w:rFonts w:asciiTheme="minorEastAsia" w:hAnsiTheme="minorEastAsia" w:cs="Times New Roman"/>
                <w:bCs/>
              </w:rPr>
            </w:pPr>
            <w:r w:rsidRPr="00645A2F">
              <w:rPr>
                <w:rFonts w:asciiTheme="minorEastAsia" w:hAnsiTheme="minorEastAsia" w:cs="Times New Roman" w:hint="eastAsia"/>
                <w:bCs/>
              </w:rPr>
              <w:t>震災等対策編</w:t>
            </w:r>
          </w:p>
        </w:tc>
        <w:tc>
          <w:tcPr>
            <w:tcW w:w="426" w:type="dxa"/>
          </w:tcPr>
          <w:p w:rsidR="005B64E4" w:rsidRPr="00A4696D" w:rsidRDefault="00081BA7" w:rsidP="00FC4EB4">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3</w:t>
            </w:r>
            <w:r>
              <w:rPr>
                <w:rFonts w:asciiTheme="minorEastAsia" w:hAnsiTheme="minorEastAsia" w:cs="Times New Roman"/>
                <w:bCs/>
              </w:rPr>
              <w:t>7</w:t>
            </w:r>
          </w:p>
        </w:tc>
        <w:tc>
          <w:tcPr>
            <w:tcW w:w="2693" w:type="dxa"/>
          </w:tcPr>
          <w:p w:rsidR="005B64E4" w:rsidRDefault="00081BA7" w:rsidP="00081BA7">
            <w:pPr>
              <w:spacing w:line="300" w:lineRule="exact"/>
              <w:ind w:left="660" w:hangingChars="300" w:hanging="660"/>
              <w:jc w:val="left"/>
              <w:rPr>
                <w:rFonts w:asciiTheme="minorEastAsia" w:hAnsiTheme="minorEastAsia" w:cs="Times New Roman"/>
                <w:bCs/>
              </w:rPr>
            </w:pPr>
            <w:r>
              <w:rPr>
                <w:rFonts w:asciiTheme="minorEastAsia" w:hAnsiTheme="minorEastAsia" w:cs="Times New Roman" w:hint="eastAsia"/>
                <w:bCs/>
              </w:rPr>
              <w:t>第2章　地域防災力の育成</w:t>
            </w:r>
          </w:p>
          <w:p w:rsidR="00081BA7" w:rsidRPr="00A4696D" w:rsidRDefault="00081BA7" w:rsidP="00081BA7">
            <w:pPr>
              <w:spacing w:line="300" w:lineRule="exact"/>
              <w:ind w:left="660" w:hangingChars="300" w:hanging="660"/>
              <w:jc w:val="left"/>
              <w:rPr>
                <w:rFonts w:asciiTheme="minorEastAsia" w:hAnsiTheme="minorEastAsia" w:cs="Times New Roman"/>
                <w:bCs/>
              </w:rPr>
            </w:pPr>
            <w:r>
              <w:rPr>
                <w:rFonts w:asciiTheme="minorEastAsia" w:hAnsiTheme="minorEastAsia" w:cs="Times New Roman" w:hint="eastAsia"/>
                <w:bCs/>
              </w:rPr>
              <w:t>第1節　防災意識・防災知識の普及</w:t>
            </w:r>
          </w:p>
        </w:tc>
        <w:tc>
          <w:tcPr>
            <w:tcW w:w="5528" w:type="dxa"/>
          </w:tcPr>
          <w:p w:rsidR="005B64E4" w:rsidRDefault="00081BA7" w:rsidP="00645A2F">
            <w:pPr>
              <w:snapToGrid w:val="0"/>
              <w:spacing w:line="300" w:lineRule="exact"/>
              <w:ind w:firstLineChars="100" w:firstLine="220"/>
              <w:rPr>
                <w:rFonts w:asciiTheme="minorEastAsia" w:hAnsiTheme="minorEastAsia" w:cs="Times New Roman"/>
                <w:bCs/>
              </w:rPr>
            </w:pPr>
            <w:r w:rsidRPr="00081BA7">
              <w:rPr>
                <w:rFonts w:asciiTheme="minorEastAsia" w:hAnsiTheme="minorEastAsia" w:cs="Times New Roman" w:hint="eastAsia"/>
                <w:bCs/>
              </w:rPr>
              <w:t>多様な対応と言われているが、災害初期</w:t>
            </w:r>
            <w:r w:rsidR="00F00171">
              <w:rPr>
                <w:rFonts w:asciiTheme="minorEastAsia" w:hAnsiTheme="minorEastAsia" w:cs="Times New Roman" w:hint="eastAsia"/>
                <w:bCs/>
              </w:rPr>
              <w:t>はアレルギー食など一人一人に気配りできる備えには限界があるため</w:t>
            </w:r>
            <w:r w:rsidR="00AE235D">
              <w:rPr>
                <w:rFonts w:asciiTheme="minorEastAsia" w:hAnsiTheme="minorEastAsia" w:cs="Times New Roman" w:hint="eastAsia"/>
                <w:bCs/>
              </w:rPr>
              <w:t>、下記のとおり提案します。</w:t>
            </w:r>
          </w:p>
          <w:p w:rsidR="00081BA7" w:rsidRDefault="00081BA7" w:rsidP="00645A2F">
            <w:pPr>
              <w:snapToGrid w:val="0"/>
              <w:spacing w:line="300" w:lineRule="exact"/>
              <w:ind w:firstLineChars="100" w:firstLine="220"/>
              <w:rPr>
                <w:rFonts w:asciiTheme="minorEastAsia" w:hAnsiTheme="minorEastAsia" w:cs="Times New Roman"/>
                <w:bCs/>
              </w:rPr>
            </w:pPr>
            <w:r>
              <w:rPr>
                <w:noProof/>
              </w:rPr>
              <mc:AlternateContent>
                <mc:Choice Requires="wps">
                  <w:drawing>
                    <wp:anchor distT="0" distB="0" distL="114300" distR="114300" simplePos="0" relativeHeight="251659264" behindDoc="0" locked="0" layoutInCell="1" allowOverlap="1" wp14:anchorId="415619D5" wp14:editId="03238D9D">
                      <wp:simplePos x="0" y="0"/>
                      <wp:positionH relativeFrom="column">
                        <wp:posOffset>55880</wp:posOffset>
                      </wp:positionH>
                      <wp:positionV relativeFrom="paragraph">
                        <wp:posOffset>17780</wp:posOffset>
                      </wp:positionV>
                      <wp:extent cx="3267075" cy="4105275"/>
                      <wp:effectExtent l="0" t="0" r="28575" b="28575"/>
                      <wp:wrapNone/>
                      <wp:docPr id="3" name="テキスト ボックス 33"/>
                      <wp:cNvGraphicFramePr/>
                      <a:graphic xmlns:a="http://schemas.openxmlformats.org/drawingml/2006/main">
                        <a:graphicData uri="http://schemas.microsoft.com/office/word/2010/wordprocessingShape">
                          <wps:wsp>
                            <wps:cNvSpPr txBox="1"/>
                            <wps:spPr>
                              <a:xfrm>
                                <a:off x="0" y="0"/>
                                <a:ext cx="3267075" cy="41052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81BA7" w:rsidRDefault="00081BA7" w:rsidP="00081BA7">
                                  <w:pPr>
                                    <w:pStyle w:val="Web"/>
                                    <w:spacing w:before="0" w:beforeAutospacing="0" w:after="0" w:afterAutospacing="0"/>
                                  </w:pPr>
                                  <w:r>
                                    <w:rPr>
                                      <w:rFonts w:ascii="ＭＳ 明朝" w:eastAsiaTheme="minorEastAsia" w:hAnsi="ＭＳ 明朝" w:cs="ＭＳ 明朝"/>
                                      <w:color w:val="000000"/>
                                      <w:sz w:val="18"/>
                                      <w:szCs w:val="18"/>
                                    </w:rPr>
                                    <w:t>≪</w:t>
                                  </w:r>
                                  <w:r>
                                    <w:rPr>
                                      <w:rFonts w:ascii="ＭＳ 明朝" w:eastAsiaTheme="minorEastAsia" w:hAnsi="ＭＳ 明朝" w:cs="Times New Roman" w:hint="eastAsia"/>
                                      <w:color w:val="000000"/>
                                      <w:sz w:val="18"/>
                                      <w:szCs w:val="18"/>
                                    </w:rPr>
                                    <w:t>広報内容</w:t>
                                  </w:r>
                                  <w:r>
                                    <w:rPr>
                                      <w:rFonts w:ascii="ＭＳ 明朝" w:eastAsiaTheme="minorEastAsia" w:hAnsi="ＭＳ 明朝" w:cs="ＭＳ 明朝"/>
                                      <w:color w:val="000000"/>
                                      <w:sz w:val="18"/>
                                      <w:szCs w:val="18"/>
                                    </w:rPr>
                                    <w:t>≫</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（知識）</w:t>
                                  </w:r>
                                </w:p>
                                <w:p w:rsidR="00081BA7" w:rsidRDefault="00FE787B" w:rsidP="00081BA7">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（災害への備え）</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・避難場所や避難経路の確認</w:t>
                                  </w:r>
                                  <w:r>
                                    <w:rPr>
                                      <w:rFonts w:ascii="ＭＳ 明朝" w:eastAsiaTheme="minorEastAsia" w:hAnsi="ＭＳ 明朝" w:cs="Times New Roman" w:hint="eastAsia"/>
                                      <w:color w:val="000000" w:themeColor="dark1"/>
                                    </w:rPr>
                                    <w:t xml:space="preserve">           </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・家具等の固定、家屋・塀・擁壁の安全対策</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・耐震診断・耐震補強の実施</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・防災訓練、地域の自主防災活動への参加</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・食料、飲料水、物資の備蓄（３日～１週間程度）</w:t>
                                  </w:r>
                                </w:p>
                                <w:p w:rsidR="00081BA7" w:rsidRP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・非常持ち出し品（食料、飲料水、懐中電灯</w:t>
                                  </w:r>
                                  <w:r>
                                    <w:rPr>
                                      <w:rFonts w:ascii="ＭＳ 明朝" w:eastAsiaTheme="minorEastAsia" w:hAnsi="ＭＳ 明朝" w:cs="Times New Roman"/>
                                      <w:color w:val="000000"/>
                                      <w:sz w:val="18"/>
                                      <w:szCs w:val="18"/>
                                    </w:rPr>
                                    <w:t>、</w:t>
                                  </w:r>
                                  <w:r>
                                    <w:rPr>
                                      <w:rFonts w:ascii="ＭＳ 明朝" w:eastAsiaTheme="minorEastAsia" w:hAnsi="ＭＳ 明朝" w:cs="Times New Roman" w:hint="eastAsia"/>
                                      <w:color w:val="000000"/>
                                      <w:sz w:val="18"/>
                                      <w:szCs w:val="18"/>
                                    </w:rPr>
                                    <w:t>ラジオ等、携帯電話等の充電用バッテリー）の準備等</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u w:val="single"/>
                                    </w:rPr>
                                    <w:t>・個々に特殊性のある食料</w:t>
                                  </w:r>
                                </w:p>
                                <w:p w:rsidR="00081BA7" w:rsidRDefault="00081BA7" w:rsidP="00081BA7">
                                  <w:pPr>
                                    <w:pStyle w:val="Web"/>
                                    <w:spacing w:before="0" w:beforeAutospacing="0" w:after="0" w:afterAutospacing="0"/>
                                  </w:pPr>
                                  <w:r>
                                    <w:rPr>
                                      <w:rFonts w:ascii="ＭＳ 明朝" w:eastAsiaTheme="minorEastAsia" w:hAnsi="ＭＳ 明朝" w:hint="eastAsia"/>
                                      <w:color w:val="000000" w:themeColor="dark1"/>
                                      <w:sz w:val="18"/>
                                      <w:szCs w:val="18"/>
                                    </w:rPr>
                                    <w:t>・家庭用医療機器等の非常電源の確保</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・初期消火のための消火器の保有や風呂水のためおき</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・感震ブレーカーの設置</w:t>
                                  </w:r>
                                </w:p>
                                <w:p w:rsidR="00FE787B" w:rsidRDefault="00FE787B"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w:t>
                                  </w:r>
                                  <w:r>
                                    <w:rPr>
                                      <w:rFonts w:ascii="ＭＳ 明朝" w:eastAsiaTheme="minorEastAsia" w:hAnsi="ＭＳ 明朝" w:cs="Times New Roman"/>
                                      <w:color w:val="000000"/>
                                      <w:sz w:val="18"/>
                                      <w:szCs w:val="18"/>
                                    </w:rPr>
                                    <w:t>災害時の行動）</w:t>
                                  </w:r>
                                </w:p>
                                <w:p w:rsidR="00FE787B" w:rsidRDefault="00FE787B" w:rsidP="00081BA7">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15619D5" id="_x0000_t202" coordsize="21600,21600" o:spt="202" path="m,l,21600r21600,l21600,xe">
                      <v:stroke joinstyle="miter"/>
                      <v:path gradientshapeok="t" o:connecttype="rect"/>
                    </v:shapetype>
                    <v:shape id="テキスト ボックス 33" o:spid="_x0000_s1026" type="#_x0000_t202" style="position:absolute;left:0;text-align:left;margin-left:4.4pt;margin-top:1.4pt;width:257.25pt;height:3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" fillcolor="white [3201]" strokecolor="black [3213]">
                      <v:textbox>
                        <w:txbxContent>
                          <w:p w:rsidR="00081BA7" w:rsidRDefault="00081BA7" w:rsidP="00081BA7">
                            <w:pPr>
                              <w:pStyle w:val="Web"/>
                              <w:spacing w:before="0" w:beforeAutospacing="0" w:after="0" w:afterAutospacing="0"/>
                            </w:pPr>
                            <w:r>
                              <w:rPr>
                                <w:rFonts w:ascii="ＭＳ 明朝" w:eastAsiaTheme="minorEastAsia" w:hAnsi="ＭＳ 明朝" w:cs="ＭＳ 明朝"/>
                                <w:color w:val="000000"/>
                                <w:sz w:val="18"/>
                                <w:szCs w:val="18"/>
                              </w:rPr>
                              <w:t>≪</w:t>
                            </w:r>
                            <w:r>
                              <w:rPr>
                                <w:rFonts w:ascii="ＭＳ 明朝" w:eastAsiaTheme="minorEastAsia" w:hAnsi="ＭＳ 明朝" w:cs="Times New Roman" w:hint="eastAsia"/>
                                <w:color w:val="000000"/>
                                <w:sz w:val="18"/>
                                <w:szCs w:val="18"/>
                              </w:rPr>
                              <w:t>広報内容</w:t>
                            </w:r>
                            <w:r>
                              <w:rPr>
                                <w:rFonts w:ascii="ＭＳ 明朝" w:eastAsiaTheme="minorEastAsia" w:hAnsi="ＭＳ 明朝" w:cs="ＭＳ 明朝"/>
                                <w:color w:val="000000"/>
                                <w:sz w:val="18"/>
                                <w:szCs w:val="18"/>
                              </w:rPr>
                              <w:t>≫</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（知識）</w:t>
                            </w:r>
                          </w:p>
                          <w:p w:rsidR="00081BA7" w:rsidRDefault="00FE787B" w:rsidP="00081BA7">
                            <w:pPr>
                              <w:pStyle w:val="Web"/>
                              <w:spacing w:before="0" w:beforeAutospacing="0" w:after="0" w:afterAutospacing="0"/>
                              <w:rPr>
                                <w:rFonts w:hint="eastAsia"/>
                              </w:rPr>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（災害への備え）</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・避難場所や避難経路の確認</w:t>
                            </w:r>
                            <w:r>
                              <w:rPr>
                                <w:rFonts w:ascii="ＭＳ 明朝" w:eastAsiaTheme="minorEastAsia" w:hAnsi="ＭＳ 明朝" w:cs="Times New Roman" w:hint="eastAsia"/>
                                <w:color w:val="000000" w:themeColor="dark1"/>
                              </w:rPr>
                              <w:t xml:space="preserve">           </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・家具等の固定、家屋・塀・擁壁の安全対策</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・耐震診断・耐震補強の実施</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・防災訓練、地域の自主防災活動への参加</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・食料、飲料水、物資の備蓄（３日～１週間程度）</w:t>
                            </w:r>
                          </w:p>
                          <w:p w:rsidR="00081BA7" w:rsidRP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・非常持ち出し品（食料、飲料水、懐中電灯</w:t>
                            </w:r>
                            <w:r>
                              <w:rPr>
                                <w:rFonts w:ascii="ＭＳ 明朝" w:eastAsiaTheme="minorEastAsia" w:hAnsi="ＭＳ 明朝" w:cs="Times New Roman"/>
                                <w:color w:val="000000"/>
                                <w:sz w:val="18"/>
                                <w:szCs w:val="18"/>
                              </w:rPr>
                              <w:t>、</w:t>
                            </w:r>
                            <w:r>
                              <w:rPr>
                                <w:rFonts w:ascii="ＭＳ 明朝" w:eastAsiaTheme="minorEastAsia" w:hAnsi="ＭＳ 明朝" w:cs="Times New Roman" w:hint="eastAsia"/>
                                <w:color w:val="000000"/>
                                <w:sz w:val="18"/>
                                <w:szCs w:val="18"/>
                              </w:rPr>
                              <w:t>ラジオ等、携帯電話等の充電用バッテリー）の準備等</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u w:val="single"/>
                              </w:rPr>
                              <w:t>・個々に特殊性のある食料</w:t>
                            </w:r>
                          </w:p>
                          <w:p w:rsidR="00081BA7" w:rsidRDefault="00081BA7" w:rsidP="00081BA7">
                            <w:pPr>
                              <w:pStyle w:val="Web"/>
                              <w:spacing w:before="0" w:beforeAutospacing="0" w:after="0" w:afterAutospacing="0"/>
                            </w:pPr>
                            <w:r>
                              <w:rPr>
                                <w:rFonts w:ascii="ＭＳ 明朝" w:eastAsiaTheme="minorEastAsia" w:hAnsi="ＭＳ 明朝" w:hint="eastAsia"/>
                                <w:color w:val="000000" w:themeColor="dark1"/>
                                <w:sz w:val="18"/>
                                <w:szCs w:val="18"/>
                              </w:rPr>
                              <w:t>・家庭用医療機器等の非常電源の確保</w:t>
                            </w:r>
                          </w:p>
                          <w:p w:rsidR="00081BA7" w:rsidRDefault="00081BA7" w:rsidP="00081BA7">
                            <w:pPr>
                              <w:pStyle w:val="Web"/>
                              <w:spacing w:before="0" w:beforeAutospacing="0" w:after="0" w:afterAutospacing="0"/>
                            </w:pPr>
                            <w:r>
                              <w:rPr>
                                <w:rFonts w:ascii="ＭＳ 明朝" w:eastAsiaTheme="minorEastAsia" w:hAnsi="ＭＳ 明朝" w:cs="Times New Roman" w:hint="eastAsia"/>
                                <w:color w:val="000000"/>
                                <w:sz w:val="18"/>
                                <w:szCs w:val="18"/>
                              </w:rPr>
                              <w:t>・初期消火のための消火器の保有や風呂水のためおき</w:t>
                            </w:r>
                          </w:p>
                          <w:p w:rsidR="00081BA7" w:rsidRDefault="00081BA7"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・感震ブレーカーの設置</w:t>
                            </w:r>
                          </w:p>
                          <w:p w:rsidR="00FE787B" w:rsidRDefault="00FE787B" w:rsidP="00081BA7">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w:t>
                            </w:r>
                            <w:r>
                              <w:rPr>
                                <w:rFonts w:ascii="ＭＳ 明朝" w:eastAsiaTheme="minorEastAsia" w:hAnsi="ＭＳ 明朝" w:cs="Times New Roman"/>
                                <w:color w:val="000000"/>
                                <w:sz w:val="18"/>
                                <w:szCs w:val="18"/>
                              </w:rPr>
                              <w:t>災害時の行動）</w:t>
                            </w:r>
                          </w:p>
                          <w:p w:rsidR="00FE787B" w:rsidRDefault="00FE787B" w:rsidP="00081BA7">
                            <w:pPr>
                              <w:pStyle w:val="Web"/>
                              <w:spacing w:before="0" w:beforeAutospacing="0" w:after="0" w:afterAutospacing="0"/>
                              <w:rPr>
                                <w:rFonts w:hint="eastAsia"/>
                              </w:rPr>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txbxContent>
                      </v:textbox>
                    </v:shape>
                  </w:pict>
                </mc:Fallback>
              </mc:AlternateContent>
            </w:r>
          </w:p>
          <w:p w:rsidR="00081BA7" w:rsidRPr="00081BA7" w:rsidRDefault="00081BA7" w:rsidP="00645A2F">
            <w:pPr>
              <w:snapToGrid w:val="0"/>
              <w:spacing w:line="300" w:lineRule="exact"/>
              <w:ind w:firstLineChars="100" w:firstLine="220"/>
              <w:rPr>
                <w:rFonts w:asciiTheme="minorEastAsia" w:hAnsiTheme="minorEastAsia" w:cs="Times New Roman"/>
                <w:bCs/>
              </w:rPr>
            </w:pPr>
          </w:p>
        </w:tc>
        <w:tc>
          <w:tcPr>
            <w:tcW w:w="5617" w:type="dxa"/>
          </w:tcPr>
          <w:p w:rsidR="00BC0F54" w:rsidRPr="00A4696D" w:rsidRDefault="00AE235D" w:rsidP="00F813A2">
            <w:pPr>
              <w:spacing w:line="300" w:lineRule="exact"/>
              <w:ind w:rightChars="-50" w:right="-110"/>
              <w:jc w:val="left"/>
              <w:rPr>
                <w:rFonts w:asciiTheme="minorEastAsia" w:hAnsiTheme="minorEastAsia" w:cs="Times New Roman"/>
                <w:bCs/>
              </w:rPr>
            </w:pPr>
            <w:r>
              <w:rPr>
                <w:noProof/>
              </w:rPr>
              <mc:AlternateContent>
                <mc:Choice Requires="wps">
                  <w:drawing>
                    <wp:anchor distT="0" distB="0" distL="114300" distR="114300" simplePos="0" relativeHeight="251661312" behindDoc="0" locked="0" layoutInCell="1" allowOverlap="1" wp14:anchorId="215C14A4" wp14:editId="64909FF5">
                      <wp:simplePos x="0" y="0"/>
                      <wp:positionH relativeFrom="column">
                        <wp:posOffset>41275</wp:posOffset>
                      </wp:positionH>
                      <wp:positionV relativeFrom="paragraph">
                        <wp:posOffset>589280</wp:posOffset>
                      </wp:positionV>
                      <wp:extent cx="3267075" cy="4057650"/>
                      <wp:effectExtent l="0" t="0" r="28575" b="19050"/>
                      <wp:wrapNone/>
                      <wp:docPr id="1" name="テキスト ボックス 33"/>
                      <wp:cNvGraphicFramePr/>
                      <a:graphic xmlns:a="http://schemas.openxmlformats.org/drawingml/2006/main">
                        <a:graphicData uri="http://schemas.microsoft.com/office/word/2010/wordprocessingShape">
                          <wps:wsp>
                            <wps:cNvSpPr txBox="1"/>
                            <wps:spPr>
                              <a:xfrm>
                                <a:off x="0" y="0"/>
                                <a:ext cx="3267075" cy="40576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AE235D" w:rsidRDefault="00AE235D" w:rsidP="00AE235D">
                                  <w:pPr>
                                    <w:pStyle w:val="Web"/>
                                    <w:spacing w:before="0" w:beforeAutospacing="0" w:after="0" w:afterAutospacing="0"/>
                                  </w:pPr>
                                  <w:r>
                                    <w:rPr>
                                      <w:rFonts w:ascii="ＭＳ 明朝" w:eastAsiaTheme="minorEastAsia" w:hAnsi="ＭＳ 明朝" w:cs="ＭＳ 明朝"/>
                                      <w:color w:val="000000"/>
                                      <w:sz w:val="18"/>
                                      <w:szCs w:val="18"/>
                                    </w:rPr>
                                    <w:t>≪</w:t>
                                  </w:r>
                                  <w:r>
                                    <w:rPr>
                                      <w:rFonts w:ascii="ＭＳ 明朝" w:eastAsiaTheme="minorEastAsia" w:hAnsi="ＭＳ 明朝" w:cs="Times New Roman" w:hint="eastAsia"/>
                                      <w:color w:val="000000"/>
                                      <w:sz w:val="18"/>
                                      <w:szCs w:val="18"/>
                                    </w:rPr>
                                    <w:t>広報内容</w:t>
                                  </w:r>
                                  <w:r>
                                    <w:rPr>
                                      <w:rFonts w:ascii="ＭＳ 明朝" w:eastAsiaTheme="minorEastAsia" w:hAnsi="ＭＳ 明朝" w:cs="ＭＳ 明朝"/>
                                      <w:color w:val="000000"/>
                                      <w:sz w:val="18"/>
                                      <w:szCs w:val="18"/>
                                    </w:rPr>
                                    <w:t>≫</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（知識）</w:t>
                                  </w:r>
                                </w:p>
                                <w:p w:rsidR="00AE235D" w:rsidRDefault="00FE787B" w:rsidP="00AE235D">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（災害への備え）</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・避難場所や避難経路の確認</w:t>
                                  </w:r>
                                  <w:r>
                                    <w:rPr>
                                      <w:rFonts w:ascii="ＭＳ 明朝" w:eastAsiaTheme="minorEastAsia" w:hAnsi="ＭＳ 明朝" w:cs="Times New Roman" w:hint="eastAsia"/>
                                      <w:color w:val="000000" w:themeColor="dark1"/>
                                    </w:rPr>
                                    <w:t xml:space="preserve">           </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・家具等の固定、家屋・塀・擁壁の安全対策</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・耐震診断・耐震補強の実施</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・防災訓練、地域の自主防災活動への参加</w:t>
                                  </w:r>
                                </w:p>
                                <w:p w:rsidR="00AE235D" w:rsidRDefault="00AE235D" w:rsidP="00F00171">
                                  <w:pPr>
                                    <w:pStyle w:val="Web"/>
                                    <w:spacing w:before="0" w:beforeAutospacing="0" w:after="0" w:afterAutospacing="0"/>
                                    <w:ind w:left="180" w:hangingChars="100" w:hanging="180"/>
                                  </w:pPr>
                                  <w:r>
                                    <w:rPr>
                                      <w:rFonts w:ascii="ＭＳ 明朝" w:eastAsiaTheme="minorEastAsia" w:hAnsi="ＭＳ 明朝" w:cs="Times New Roman" w:hint="eastAsia"/>
                                      <w:color w:val="000000"/>
                                      <w:sz w:val="18"/>
                                      <w:szCs w:val="18"/>
                                    </w:rPr>
                                    <w:t>・食料、飲料水、物資の備蓄（３日～１週間程度、</w:t>
                                  </w:r>
                                  <w:r w:rsidRPr="00AE235D">
                                    <w:rPr>
                                      <w:rFonts w:ascii="ＭＳ 明朝" w:eastAsiaTheme="minorEastAsia" w:hAnsi="ＭＳ 明朝" w:cs="Times New Roman" w:hint="eastAsia"/>
                                      <w:color w:val="000000"/>
                                      <w:sz w:val="18"/>
                                      <w:szCs w:val="18"/>
                                      <w:u w:val="single"/>
                                    </w:rPr>
                                    <w:t>アレルギー</w:t>
                                  </w:r>
                                  <w:r w:rsidRPr="00AE235D">
                                    <w:rPr>
                                      <w:rFonts w:ascii="ＭＳ 明朝" w:eastAsiaTheme="minorEastAsia" w:hAnsi="ＭＳ 明朝" w:cs="Times New Roman"/>
                                      <w:color w:val="000000"/>
                                      <w:sz w:val="18"/>
                                      <w:szCs w:val="18"/>
                                      <w:u w:val="single"/>
                                    </w:rPr>
                                    <w:t>対応</w:t>
                                  </w:r>
                                  <w:r w:rsidRPr="00AE235D">
                                    <w:rPr>
                                      <w:rFonts w:ascii="ＭＳ 明朝" w:eastAsiaTheme="minorEastAsia" w:hAnsi="ＭＳ 明朝" w:cs="Times New Roman" w:hint="eastAsia"/>
                                      <w:color w:val="000000"/>
                                      <w:sz w:val="18"/>
                                      <w:szCs w:val="18"/>
                                      <w:u w:val="single"/>
                                    </w:rPr>
                                    <w:t>食</w:t>
                                  </w:r>
                                  <w:r w:rsidRPr="00AE235D">
                                    <w:rPr>
                                      <w:rFonts w:ascii="ＭＳ 明朝" w:eastAsiaTheme="minorEastAsia" w:hAnsi="ＭＳ 明朝" w:cs="Times New Roman"/>
                                      <w:color w:val="000000"/>
                                      <w:sz w:val="18"/>
                                      <w:szCs w:val="18"/>
                                      <w:u w:val="single"/>
                                    </w:rPr>
                                    <w:t>等を含む</w:t>
                                  </w:r>
                                  <w:r w:rsidR="00C75FEB">
                                    <w:rPr>
                                      <w:rFonts w:ascii="ＭＳ 明朝" w:eastAsiaTheme="minorEastAsia" w:hAnsi="ＭＳ 明朝" w:cs="Times New Roman" w:hint="eastAsia"/>
                                      <w:color w:val="000000"/>
                                      <w:sz w:val="18"/>
                                      <w:szCs w:val="18"/>
                                      <w:u w:val="single"/>
                                    </w:rPr>
                                    <w:t>。</w:t>
                                  </w:r>
                                  <w:r>
                                    <w:rPr>
                                      <w:rFonts w:ascii="ＭＳ 明朝" w:eastAsiaTheme="minorEastAsia" w:hAnsi="ＭＳ 明朝" w:cs="Times New Roman" w:hint="eastAsia"/>
                                      <w:color w:val="000000"/>
                                      <w:sz w:val="18"/>
                                      <w:szCs w:val="18"/>
                                    </w:rPr>
                                    <w:t>）</w:t>
                                  </w:r>
                                </w:p>
                                <w:p w:rsidR="00AE235D" w:rsidRPr="00AE235D" w:rsidRDefault="00AE235D" w:rsidP="00F00171">
                                  <w:pPr>
                                    <w:pStyle w:val="Web"/>
                                    <w:spacing w:before="0" w:beforeAutospacing="0" w:after="0" w:afterAutospacing="0"/>
                                    <w:ind w:left="180" w:hangingChars="100" w:hanging="18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・非常持ち出し品（食料、飲料水、懐中電灯</w:t>
                                  </w:r>
                                  <w:r>
                                    <w:rPr>
                                      <w:rFonts w:ascii="ＭＳ 明朝" w:eastAsiaTheme="minorEastAsia" w:hAnsi="ＭＳ 明朝" w:cs="Times New Roman"/>
                                      <w:color w:val="000000"/>
                                      <w:sz w:val="18"/>
                                      <w:szCs w:val="18"/>
                                    </w:rPr>
                                    <w:t>、</w:t>
                                  </w:r>
                                  <w:r>
                                    <w:rPr>
                                      <w:rFonts w:ascii="ＭＳ 明朝" w:eastAsiaTheme="minorEastAsia" w:hAnsi="ＭＳ 明朝" w:cs="Times New Roman" w:hint="eastAsia"/>
                                      <w:color w:val="000000"/>
                                      <w:sz w:val="18"/>
                                      <w:szCs w:val="18"/>
                                    </w:rPr>
                                    <w:t>ラジオ等、携帯電話等の充電用バッテリー）の準備等</w:t>
                                  </w:r>
                                </w:p>
                                <w:p w:rsidR="00AE235D" w:rsidRDefault="00AE235D" w:rsidP="00AE235D">
                                  <w:pPr>
                                    <w:pStyle w:val="Web"/>
                                    <w:spacing w:before="0" w:beforeAutospacing="0" w:after="0" w:afterAutospacing="0"/>
                                  </w:pPr>
                                  <w:r>
                                    <w:rPr>
                                      <w:rFonts w:ascii="ＭＳ 明朝" w:eastAsiaTheme="minorEastAsia" w:hAnsi="ＭＳ 明朝" w:hint="eastAsia"/>
                                      <w:color w:val="000000" w:themeColor="dark1"/>
                                      <w:sz w:val="18"/>
                                      <w:szCs w:val="18"/>
                                    </w:rPr>
                                    <w:t>・家庭用医療機器等の非常電源の確保</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・初期消火のための消火器の保有や風呂水のためおき</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・感震ブレーカーの設置</w:t>
                                  </w:r>
                                </w:p>
                                <w:p w:rsidR="00FE787B" w:rsidRDefault="00FE787B"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w:t>
                                  </w:r>
                                  <w:r>
                                    <w:rPr>
                                      <w:rFonts w:ascii="ＭＳ 明朝" w:eastAsiaTheme="minorEastAsia" w:hAnsi="ＭＳ 明朝" w:cs="Times New Roman"/>
                                      <w:color w:val="000000"/>
                                      <w:sz w:val="18"/>
                                      <w:szCs w:val="18"/>
                                    </w:rPr>
                                    <w:t>災害時の</w:t>
                                  </w:r>
                                  <w:r>
                                    <w:rPr>
                                      <w:rFonts w:ascii="ＭＳ 明朝" w:eastAsiaTheme="minorEastAsia" w:hAnsi="ＭＳ 明朝" w:cs="Times New Roman" w:hint="eastAsia"/>
                                      <w:color w:val="000000"/>
                                      <w:sz w:val="18"/>
                                      <w:szCs w:val="18"/>
                                    </w:rPr>
                                    <w:t>行動</w:t>
                                  </w:r>
                                  <w:r>
                                    <w:rPr>
                                      <w:rFonts w:ascii="ＭＳ 明朝" w:eastAsiaTheme="minorEastAsia" w:hAnsi="ＭＳ 明朝" w:cs="Times New Roman"/>
                                      <w:color w:val="000000"/>
                                      <w:sz w:val="18"/>
                                      <w:szCs w:val="18"/>
                                    </w:rPr>
                                    <w:t>）</w:t>
                                  </w:r>
                                </w:p>
                                <w:p w:rsidR="00FE787B" w:rsidRDefault="00FE787B" w:rsidP="00AE235D">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15C14A4" id="_x0000_t202" coordsize="21600,21600" o:spt="202" path="m,l,21600r21600,l21600,xe">
                      <v:stroke joinstyle="miter"/>
                      <v:path gradientshapeok="t" o:connecttype="rect"/>
                    </v:shapetype>
                    <v:shape id="_x0000_s1027" type="#_x0000_t202" style="position:absolute;margin-left:3.25pt;margin-top:46.4pt;width:257.2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" fillcolor="white [3201]" strokecolor="black [3213]">
                      <v:textbox>
                        <w:txbxContent>
                          <w:p w:rsidR="00AE235D" w:rsidRDefault="00AE235D" w:rsidP="00AE235D">
                            <w:pPr>
                              <w:pStyle w:val="Web"/>
                              <w:spacing w:before="0" w:beforeAutospacing="0" w:after="0" w:afterAutospacing="0"/>
                            </w:pPr>
                            <w:r>
                              <w:rPr>
                                <w:rFonts w:ascii="ＭＳ 明朝" w:eastAsiaTheme="minorEastAsia" w:hAnsi="ＭＳ 明朝" w:cs="ＭＳ 明朝"/>
                                <w:color w:val="000000"/>
                                <w:sz w:val="18"/>
                                <w:szCs w:val="18"/>
                              </w:rPr>
                              <w:t>≪</w:t>
                            </w:r>
                            <w:r>
                              <w:rPr>
                                <w:rFonts w:ascii="ＭＳ 明朝" w:eastAsiaTheme="minorEastAsia" w:hAnsi="ＭＳ 明朝" w:cs="Times New Roman" w:hint="eastAsia"/>
                                <w:color w:val="000000"/>
                                <w:sz w:val="18"/>
                                <w:szCs w:val="18"/>
                              </w:rPr>
                              <w:t>広報内容</w:t>
                            </w:r>
                            <w:r>
                              <w:rPr>
                                <w:rFonts w:ascii="ＭＳ 明朝" w:eastAsiaTheme="minorEastAsia" w:hAnsi="ＭＳ 明朝" w:cs="ＭＳ 明朝"/>
                                <w:color w:val="000000"/>
                                <w:sz w:val="18"/>
                                <w:szCs w:val="18"/>
                              </w:rPr>
                              <w:t>≫</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（知識）</w:t>
                            </w:r>
                          </w:p>
                          <w:p w:rsidR="00AE235D" w:rsidRDefault="00FE787B" w:rsidP="00AE235D">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（災害への備え）</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・避難場所や避難経路の確認</w:t>
                            </w:r>
                            <w:r>
                              <w:rPr>
                                <w:rFonts w:ascii="ＭＳ 明朝" w:eastAsiaTheme="minorEastAsia" w:hAnsi="ＭＳ 明朝" w:cs="Times New Roman" w:hint="eastAsia"/>
                                <w:color w:val="000000" w:themeColor="dark1"/>
                              </w:rPr>
                              <w:t xml:space="preserve">           </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・家具等の固定、家屋・塀・擁壁の安全対策</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・耐震診断・耐震補強の実施</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・防災訓練、地域の自主防災活動への参加</w:t>
                            </w:r>
                          </w:p>
                          <w:p w:rsidR="00AE235D" w:rsidRDefault="00AE235D" w:rsidP="00F00171">
                            <w:pPr>
                              <w:pStyle w:val="Web"/>
                              <w:spacing w:before="0" w:beforeAutospacing="0" w:after="0" w:afterAutospacing="0"/>
                              <w:ind w:left="180" w:hangingChars="100" w:hanging="180"/>
                            </w:pPr>
                            <w:r>
                              <w:rPr>
                                <w:rFonts w:ascii="ＭＳ 明朝" w:eastAsiaTheme="minorEastAsia" w:hAnsi="ＭＳ 明朝" w:cs="Times New Roman" w:hint="eastAsia"/>
                                <w:color w:val="000000"/>
                                <w:sz w:val="18"/>
                                <w:szCs w:val="18"/>
                              </w:rPr>
                              <w:t>・食料、飲料水、物資の備蓄（３日～１週間程度、</w:t>
                            </w:r>
                            <w:r w:rsidRPr="00AE235D">
                              <w:rPr>
                                <w:rFonts w:ascii="ＭＳ 明朝" w:eastAsiaTheme="minorEastAsia" w:hAnsi="ＭＳ 明朝" w:cs="Times New Roman" w:hint="eastAsia"/>
                                <w:color w:val="000000"/>
                                <w:sz w:val="18"/>
                                <w:szCs w:val="18"/>
                                <w:u w:val="single"/>
                              </w:rPr>
                              <w:t>アレルギー</w:t>
                            </w:r>
                            <w:r w:rsidRPr="00AE235D">
                              <w:rPr>
                                <w:rFonts w:ascii="ＭＳ 明朝" w:eastAsiaTheme="minorEastAsia" w:hAnsi="ＭＳ 明朝" w:cs="Times New Roman"/>
                                <w:color w:val="000000"/>
                                <w:sz w:val="18"/>
                                <w:szCs w:val="18"/>
                                <w:u w:val="single"/>
                              </w:rPr>
                              <w:t>対応</w:t>
                            </w:r>
                            <w:r w:rsidRPr="00AE235D">
                              <w:rPr>
                                <w:rFonts w:ascii="ＭＳ 明朝" w:eastAsiaTheme="minorEastAsia" w:hAnsi="ＭＳ 明朝" w:cs="Times New Roman" w:hint="eastAsia"/>
                                <w:color w:val="000000"/>
                                <w:sz w:val="18"/>
                                <w:szCs w:val="18"/>
                                <w:u w:val="single"/>
                              </w:rPr>
                              <w:t>食</w:t>
                            </w:r>
                            <w:r w:rsidRPr="00AE235D">
                              <w:rPr>
                                <w:rFonts w:ascii="ＭＳ 明朝" w:eastAsiaTheme="minorEastAsia" w:hAnsi="ＭＳ 明朝" w:cs="Times New Roman"/>
                                <w:color w:val="000000"/>
                                <w:sz w:val="18"/>
                                <w:szCs w:val="18"/>
                                <w:u w:val="single"/>
                              </w:rPr>
                              <w:t>等を含む</w:t>
                            </w:r>
                            <w:r w:rsidR="00C75FEB">
                              <w:rPr>
                                <w:rFonts w:ascii="ＭＳ 明朝" w:eastAsiaTheme="minorEastAsia" w:hAnsi="ＭＳ 明朝" w:cs="Times New Roman" w:hint="eastAsia"/>
                                <w:color w:val="000000"/>
                                <w:sz w:val="18"/>
                                <w:szCs w:val="18"/>
                                <w:u w:val="single"/>
                              </w:rPr>
                              <w:t>。</w:t>
                            </w:r>
                            <w:r>
                              <w:rPr>
                                <w:rFonts w:ascii="ＭＳ 明朝" w:eastAsiaTheme="minorEastAsia" w:hAnsi="ＭＳ 明朝" w:cs="Times New Roman" w:hint="eastAsia"/>
                                <w:color w:val="000000"/>
                                <w:sz w:val="18"/>
                                <w:szCs w:val="18"/>
                              </w:rPr>
                              <w:t>）</w:t>
                            </w:r>
                          </w:p>
                          <w:p w:rsidR="00AE235D" w:rsidRPr="00AE235D" w:rsidRDefault="00AE235D" w:rsidP="00F00171">
                            <w:pPr>
                              <w:pStyle w:val="Web"/>
                              <w:spacing w:before="0" w:beforeAutospacing="0" w:after="0" w:afterAutospacing="0"/>
                              <w:ind w:left="180" w:hangingChars="100" w:hanging="18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・非常持ち出し品（食料、飲料水、懐中電灯</w:t>
                            </w:r>
                            <w:r>
                              <w:rPr>
                                <w:rFonts w:ascii="ＭＳ 明朝" w:eastAsiaTheme="minorEastAsia" w:hAnsi="ＭＳ 明朝" w:cs="Times New Roman"/>
                                <w:color w:val="000000"/>
                                <w:sz w:val="18"/>
                                <w:szCs w:val="18"/>
                              </w:rPr>
                              <w:t>、</w:t>
                            </w:r>
                            <w:r>
                              <w:rPr>
                                <w:rFonts w:ascii="ＭＳ 明朝" w:eastAsiaTheme="minorEastAsia" w:hAnsi="ＭＳ 明朝" w:cs="Times New Roman" w:hint="eastAsia"/>
                                <w:color w:val="000000"/>
                                <w:sz w:val="18"/>
                                <w:szCs w:val="18"/>
                              </w:rPr>
                              <w:t>ラジオ等、携帯電話等の充電用バッテリー）の準備等</w:t>
                            </w:r>
                          </w:p>
                          <w:p w:rsidR="00AE235D" w:rsidRDefault="00AE235D" w:rsidP="00AE235D">
                            <w:pPr>
                              <w:pStyle w:val="Web"/>
                              <w:spacing w:before="0" w:beforeAutospacing="0" w:after="0" w:afterAutospacing="0"/>
                            </w:pPr>
                            <w:r>
                              <w:rPr>
                                <w:rFonts w:ascii="ＭＳ 明朝" w:eastAsiaTheme="minorEastAsia" w:hAnsi="ＭＳ 明朝" w:hint="eastAsia"/>
                                <w:color w:val="000000" w:themeColor="dark1"/>
                                <w:sz w:val="18"/>
                                <w:szCs w:val="18"/>
                              </w:rPr>
                              <w:t>・家庭用医療機器等の非常電源の確保</w:t>
                            </w:r>
                          </w:p>
                          <w:p w:rsidR="00AE235D" w:rsidRDefault="00AE235D" w:rsidP="00AE235D">
                            <w:pPr>
                              <w:pStyle w:val="Web"/>
                              <w:spacing w:before="0" w:beforeAutospacing="0" w:after="0" w:afterAutospacing="0"/>
                            </w:pPr>
                            <w:r>
                              <w:rPr>
                                <w:rFonts w:ascii="ＭＳ 明朝" w:eastAsiaTheme="minorEastAsia" w:hAnsi="ＭＳ 明朝" w:cs="Times New Roman" w:hint="eastAsia"/>
                                <w:color w:val="000000"/>
                                <w:sz w:val="18"/>
                                <w:szCs w:val="18"/>
                              </w:rPr>
                              <w:t>・初期消火のための消火器の保有や風呂水のためおき</w:t>
                            </w:r>
                          </w:p>
                          <w:p w:rsidR="00AE235D" w:rsidRDefault="00AE235D"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・感震ブレーカーの設置</w:t>
                            </w:r>
                          </w:p>
                          <w:p w:rsidR="00FE787B" w:rsidRDefault="00FE787B" w:rsidP="00AE235D">
                            <w:pPr>
                              <w:pStyle w:val="Web"/>
                              <w:spacing w:before="0" w:beforeAutospacing="0" w:after="0" w:afterAutospacing="0"/>
                              <w:rPr>
                                <w:rFonts w:ascii="ＭＳ 明朝" w:eastAsiaTheme="minorEastAsia" w:hAnsi="ＭＳ 明朝" w:cs="Times New Roman"/>
                                <w:color w:val="000000"/>
                                <w:sz w:val="18"/>
                                <w:szCs w:val="18"/>
                              </w:rPr>
                            </w:pPr>
                            <w:r>
                              <w:rPr>
                                <w:rFonts w:ascii="ＭＳ 明朝" w:eastAsiaTheme="minorEastAsia" w:hAnsi="ＭＳ 明朝" w:cs="Times New Roman" w:hint="eastAsia"/>
                                <w:color w:val="000000"/>
                                <w:sz w:val="18"/>
                                <w:szCs w:val="18"/>
                              </w:rPr>
                              <w:t>（</w:t>
                            </w:r>
                            <w:r>
                              <w:rPr>
                                <w:rFonts w:ascii="ＭＳ 明朝" w:eastAsiaTheme="minorEastAsia" w:hAnsi="ＭＳ 明朝" w:cs="Times New Roman"/>
                                <w:color w:val="000000"/>
                                <w:sz w:val="18"/>
                                <w:szCs w:val="18"/>
                              </w:rPr>
                              <w:t>災害時の</w:t>
                            </w:r>
                            <w:r>
                              <w:rPr>
                                <w:rFonts w:ascii="ＭＳ 明朝" w:eastAsiaTheme="minorEastAsia" w:hAnsi="ＭＳ 明朝" w:cs="Times New Roman" w:hint="eastAsia"/>
                                <w:color w:val="000000"/>
                                <w:sz w:val="18"/>
                                <w:szCs w:val="18"/>
                              </w:rPr>
                              <w:t>行動</w:t>
                            </w:r>
                            <w:r>
                              <w:rPr>
                                <w:rFonts w:ascii="ＭＳ 明朝" w:eastAsiaTheme="minorEastAsia" w:hAnsi="ＭＳ 明朝" w:cs="Times New Roman"/>
                                <w:color w:val="000000"/>
                                <w:sz w:val="18"/>
                                <w:szCs w:val="18"/>
                              </w:rPr>
                              <w:t>）</w:t>
                            </w:r>
                          </w:p>
                          <w:p w:rsidR="00FE787B" w:rsidRDefault="00FE787B" w:rsidP="00AE235D">
                            <w:pPr>
                              <w:pStyle w:val="Web"/>
                              <w:spacing w:before="0" w:beforeAutospacing="0" w:after="0" w:afterAutospacing="0"/>
                            </w:pPr>
                            <w:r>
                              <w:rPr>
                                <w:rFonts w:ascii="ＭＳ 明朝" w:eastAsiaTheme="minorEastAsia" w:hAnsi="ＭＳ 明朝" w:cs="Times New Roman" w:hint="eastAsia"/>
                                <w:color w:val="000000"/>
                                <w:sz w:val="18"/>
                                <w:szCs w:val="18"/>
                              </w:rPr>
                              <w:t xml:space="preserve">　</w:t>
                            </w:r>
                            <w:r>
                              <w:rPr>
                                <w:rFonts w:ascii="ＭＳ 明朝" w:eastAsiaTheme="minorEastAsia" w:hAnsi="ＭＳ 明朝" w:cs="Times New Roman"/>
                                <w:color w:val="000000"/>
                                <w:sz w:val="18"/>
                                <w:szCs w:val="18"/>
                              </w:rPr>
                              <w:t>略</w:t>
                            </w:r>
                          </w:p>
                        </w:txbxContent>
                      </v:textbox>
                    </v:shape>
                  </w:pict>
                </mc:Fallback>
              </mc:AlternateContent>
            </w:r>
            <w:r w:rsidR="00081BA7">
              <w:rPr>
                <w:rFonts w:asciiTheme="minorEastAsia" w:hAnsiTheme="minorEastAsia" w:cs="Times New Roman" w:hint="eastAsia"/>
                <w:bCs/>
              </w:rPr>
              <w:t xml:space="preserve"> ご提案を踏まえて下記のとおり修正します。</w:t>
            </w:r>
          </w:p>
        </w:tc>
      </w:tr>
      <w:tr w:rsidR="00081BA7" w:rsidRPr="00A4696D" w:rsidTr="00081BA7">
        <w:trPr>
          <w:trHeight w:val="2623"/>
        </w:trPr>
        <w:tc>
          <w:tcPr>
            <w:tcW w:w="309" w:type="dxa"/>
          </w:tcPr>
          <w:p w:rsidR="00081BA7" w:rsidRPr="00A4696D" w:rsidRDefault="009470A2"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lastRenderedPageBreak/>
              <w:t>3</w:t>
            </w:r>
          </w:p>
        </w:tc>
        <w:tc>
          <w:tcPr>
            <w:tcW w:w="825" w:type="dxa"/>
          </w:tcPr>
          <w:p w:rsidR="00081BA7" w:rsidRPr="00A4696D" w:rsidRDefault="00081BA7" w:rsidP="00081BA7">
            <w:pPr>
              <w:snapToGrid w:val="0"/>
              <w:spacing w:line="300" w:lineRule="exact"/>
              <w:ind w:leftChars="-51" w:left="-112" w:rightChars="-49" w:right="-108"/>
              <w:jc w:val="center"/>
              <w:rPr>
                <w:rFonts w:asciiTheme="minorEastAsia" w:hAnsiTheme="minorEastAsia" w:cs="Times New Roman"/>
                <w:bCs/>
              </w:rPr>
            </w:pPr>
            <w:r w:rsidRPr="00645A2F">
              <w:rPr>
                <w:rFonts w:asciiTheme="minorEastAsia" w:hAnsiTheme="minorEastAsia" w:cs="Times New Roman" w:hint="eastAsia"/>
                <w:bCs/>
              </w:rPr>
              <w:t>震災等対策編</w:t>
            </w:r>
          </w:p>
        </w:tc>
        <w:tc>
          <w:tcPr>
            <w:tcW w:w="426" w:type="dxa"/>
          </w:tcPr>
          <w:p w:rsidR="00081BA7" w:rsidRPr="00A4696D" w:rsidRDefault="00081BA7"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107</w:t>
            </w:r>
          </w:p>
        </w:tc>
        <w:tc>
          <w:tcPr>
            <w:tcW w:w="2693" w:type="dxa"/>
          </w:tcPr>
          <w:p w:rsidR="00081BA7" w:rsidRDefault="00081BA7" w:rsidP="00081BA7">
            <w:pPr>
              <w:spacing w:line="300" w:lineRule="exact"/>
              <w:jc w:val="left"/>
              <w:rPr>
                <w:rFonts w:asciiTheme="minorEastAsia" w:hAnsiTheme="minorEastAsia" w:cs="Times New Roman"/>
                <w:bCs/>
              </w:rPr>
            </w:pPr>
            <w:r w:rsidRPr="00645A2F">
              <w:rPr>
                <w:rFonts w:asciiTheme="minorEastAsia" w:hAnsiTheme="minorEastAsia" w:cs="Times New Roman" w:hint="eastAsia"/>
                <w:bCs/>
              </w:rPr>
              <w:t>第３編　災害応急対策計</w:t>
            </w:r>
            <w:r>
              <w:rPr>
                <w:rFonts w:asciiTheme="minorEastAsia" w:hAnsiTheme="minorEastAsia" w:cs="Times New Roman" w:hint="eastAsia"/>
                <w:bCs/>
              </w:rPr>
              <w:t xml:space="preserve">　　　</w:t>
            </w:r>
          </w:p>
          <w:p w:rsidR="00081BA7" w:rsidRPr="00645A2F" w:rsidRDefault="00081BA7" w:rsidP="00081BA7">
            <w:pPr>
              <w:spacing w:line="300" w:lineRule="exact"/>
              <w:jc w:val="left"/>
              <w:rPr>
                <w:rFonts w:asciiTheme="minorEastAsia" w:hAnsiTheme="minorEastAsia" w:cs="Times New Roman"/>
                <w:bCs/>
              </w:rPr>
            </w:pPr>
            <w:r>
              <w:rPr>
                <w:rFonts w:asciiTheme="minorEastAsia" w:hAnsiTheme="minorEastAsia" w:cs="Times New Roman" w:hint="eastAsia"/>
                <w:bCs/>
              </w:rPr>
              <w:t xml:space="preserve">　　　</w:t>
            </w:r>
            <w:r w:rsidRPr="00645A2F">
              <w:rPr>
                <w:rFonts w:asciiTheme="minorEastAsia" w:hAnsiTheme="minorEastAsia" w:cs="Times New Roman" w:hint="eastAsia"/>
                <w:bCs/>
              </w:rPr>
              <w:t>画</w:t>
            </w:r>
          </w:p>
          <w:p w:rsidR="00081BA7" w:rsidRPr="00645A2F" w:rsidRDefault="00081BA7" w:rsidP="00081BA7">
            <w:pPr>
              <w:spacing w:line="300" w:lineRule="exact"/>
              <w:jc w:val="left"/>
              <w:rPr>
                <w:rFonts w:asciiTheme="minorEastAsia" w:hAnsiTheme="minorEastAsia" w:cs="Times New Roman"/>
                <w:bCs/>
              </w:rPr>
            </w:pPr>
            <w:r w:rsidRPr="00645A2F">
              <w:rPr>
                <w:rFonts w:asciiTheme="minorEastAsia" w:hAnsiTheme="minorEastAsia" w:cs="Times New Roman" w:hint="eastAsia"/>
                <w:bCs/>
              </w:rPr>
              <w:t>第１章　災害時応急活動</w:t>
            </w:r>
          </w:p>
          <w:p w:rsidR="00081BA7" w:rsidRPr="00A4696D" w:rsidRDefault="00081BA7" w:rsidP="00081BA7">
            <w:pPr>
              <w:spacing w:line="300" w:lineRule="exact"/>
              <w:jc w:val="left"/>
              <w:rPr>
                <w:rFonts w:asciiTheme="minorEastAsia" w:hAnsiTheme="minorEastAsia" w:cs="Times New Roman"/>
                <w:bCs/>
              </w:rPr>
            </w:pPr>
            <w:r w:rsidRPr="00645A2F">
              <w:rPr>
                <w:rFonts w:asciiTheme="minorEastAsia" w:hAnsiTheme="minorEastAsia" w:cs="Times New Roman" w:hint="eastAsia"/>
                <w:bCs/>
              </w:rPr>
              <w:t>第6節　避難対策活動</w:t>
            </w:r>
          </w:p>
        </w:tc>
        <w:tc>
          <w:tcPr>
            <w:tcW w:w="5528" w:type="dxa"/>
          </w:tcPr>
          <w:p w:rsidR="00081BA7" w:rsidRPr="00A4696D" w:rsidRDefault="00081BA7" w:rsidP="00081BA7">
            <w:pPr>
              <w:snapToGrid w:val="0"/>
              <w:spacing w:line="300" w:lineRule="exact"/>
              <w:ind w:firstLineChars="100" w:firstLine="220"/>
              <w:rPr>
                <w:rFonts w:asciiTheme="minorEastAsia" w:hAnsiTheme="minorEastAsia" w:cs="Times New Roman"/>
                <w:bCs/>
              </w:rPr>
            </w:pPr>
            <w:r w:rsidRPr="00645A2F">
              <w:rPr>
                <w:rFonts w:asciiTheme="minorEastAsia" w:hAnsiTheme="minorEastAsia" w:cs="Times New Roman" w:hint="eastAsia"/>
                <w:bCs/>
              </w:rPr>
              <w:t>一時避難所に多くの人が殺到した時、元気な方々が一番良い場所を取ってしまい、要配慮の方が追いやられて困難を強いられてきた事が指摘されてきた。そのために初めから要配慮者の為のコーナーを始めに確保することが大事である。後から動いて貰う事はかなり大変 であるため下記のとおり提案します。</w:t>
            </w:r>
          </w:p>
        </w:tc>
        <w:tc>
          <w:tcPr>
            <w:tcW w:w="5617" w:type="dxa"/>
          </w:tcPr>
          <w:p w:rsidR="00081BA7" w:rsidRPr="00645A2F" w:rsidRDefault="00081BA7" w:rsidP="00081BA7">
            <w:pPr>
              <w:spacing w:line="300" w:lineRule="exact"/>
              <w:ind w:rightChars="-50" w:right="-110" w:firstLineChars="100" w:firstLine="220"/>
              <w:jc w:val="left"/>
              <w:rPr>
                <w:rFonts w:asciiTheme="minorEastAsia" w:hAnsiTheme="minorEastAsia" w:cs="Times New Roman"/>
                <w:bCs/>
              </w:rPr>
            </w:pPr>
            <w:r w:rsidRPr="00645A2F">
              <w:rPr>
                <w:rFonts w:asciiTheme="minorEastAsia" w:hAnsiTheme="minorEastAsia" w:cs="Times New Roman" w:hint="eastAsia"/>
                <w:bCs/>
              </w:rPr>
              <w:t>地域防災計画震災対策編の避難所運営管理の項目で、要配慮者に対する配慮について記載</w:t>
            </w:r>
            <w:r>
              <w:rPr>
                <w:rFonts w:asciiTheme="minorEastAsia" w:hAnsiTheme="minorEastAsia" w:cs="Times New Roman" w:hint="eastAsia"/>
                <w:bCs/>
              </w:rPr>
              <w:t>されており</w:t>
            </w:r>
            <w:r w:rsidRPr="00645A2F">
              <w:rPr>
                <w:rFonts w:asciiTheme="minorEastAsia" w:hAnsiTheme="minorEastAsia" w:cs="Times New Roman" w:hint="eastAsia"/>
                <w:bCs/>
              </w:rPr>
              <w:t>、</w:t>
            </w:r>
            <w:r>
              <w:rPr>
                <w:rFonts w:asciiTheme="minorEastAsia" w:hAnsiTheme="minorEastAsia" w:cs="Times New Roman" w:hint="eastAsia"/>
                <w:bCs/>
              </w:rPr>
              <w:t>また、平成２９年３月に策定した「津市避難所運営マニュアル策定の手引き」においても記載していることから、現行のとおりとします。</w:t>
            </w:r>
          </w:p>
          <w:p w:rsidR="00081BA7" w:rsidRPr="00A4696D" w:rsidRDefault="00081BA7" w:rsidP="00081BA7">
            <w:pPr>
              <w:spacing w:line="300" w:lineRule="exact"/>
              <w:ind w:rightChars="-50" w:right="-110"/>
              <w:jc w:val="left"/>
              <w:rPr>
                <w:rFonts w:asciiTheme="minorEastAsia" w:hAnsiTheme="minorEastAsia" w:cs="Times New Roman"/>
                <w:bCs/>
              </w:rPr>
            </w:pPr>
            <w:r>
              <w:rPr>
                <w:rFonts w:asciiTheme="minorEastAsia" w:hAnsiTheme="minorEastAsia" w:cs="Times New Roman" w:hint="eastAsia"/>
                <w:bCs/>
              </w:rPr>
              <w:t xml:space="preserve">　なお、</w:t>
            </w:r>
            <w:r w:rsidRPr="00645A2F">
              <w:rPr>
                <w:rFonts w:asciiTheme="minorEastAsia" w:hAnsiTheme="minorEastAsia" w:cs="Times New Roman" w:hint="eastAsia"/>
                <w:bCs/>
              </w:rPr>
              <w:t>ご提案頂いた</w:t>
            </w:r>
            <w:r>
              <w:rPr>
                <w:rFonts w:asciiTheme="minorEastAsia" w:hAnsiTheme="minorEastAsia" w:cs="Times New Roman" w:hint="eastAsia"/>
                <w:bCs/>
              </w:rPr>
              <w:t>内容を含む個々の事象等については、避難所運営マニュアルの</w:t>
            </w:r>
            <w:r w:rsidRPr="00645A2F">
              <w:rPr>
                <w:rFonts w:asciiTheme="minorEastAsia" w:hAnsiTheme="minorEastAsia" w:cs="Times New Roman" w:hint="eastAsia"/>
                <w:bCs/>
              </w:rPr>
              <w:t>担当部署と情報共有し、</w:t>
            </w:r>
            <w:r>
              <w:rPr>
                <w:rFonts w:asciiTheme="minorEastAsia" w:hAnsiTheme="minorEastAsia" w:cs="Times New Roman" w:hint="eastAsia"/>
                <w:bCs/>
              </w:rPr>
              <w:t>自主防災会の研修会など</w:t>
            </w:r>
            <w:r w:rsidRPr="00645A2F">
              <w:rPr>
                <w:rFonts w:asciiTheme="minorEastAsia" w:hAnsiTheme="minorEastAsia" w:cs="Times New Roman" w:hint="eastAsia"/>
                <w:bCs/>
              </w:rPr>
              <w:t>機会をとらえて周知・啓発を行</w:t>
            </w:r>
            <w:r>
              <w:rPr>
                <w:rFonts w:asciiTheme="minorEastAsia" w:hAnsiTheme="minorEastAsia" w:cs="Times New Roman" w:hint="eastAsia"/>
                <w:bCs/>
              </w:rPr>
              <w:t>っていきます</w:t>
            </w:r>
            <w:r w:rsidRPr="00645A2F">
              <w:rPr>
                <w:rFonts w:asciiTheme="minorEastAsia" w:hAnsiTheme="minorEastAsia" w:cs="Times New Roman" w:hint="eastAsia"/>
                <w:bCs/>
              </w:rPr>
              <w:t>。</w:t>
            </w:r>
          </w:p>
        </w:tc>
      </w:tr>
      <w:tr w:rsidR="00081BA7" w:rsidRPr="00A4696D" w:rsidTr="000205D1">
        <w:tc>
          <w:tcPr>
            <w:tcW w:w="309" w:type="dxa"/>
          </w:tcPr>
          <w:p w:rsidR="00081BA7" w:rsidRDefault="009470A2"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4</w:t>
            </w:r>
          </w:p>
        </w:tc>
        <w:tc>
          <w:tcPr>
            <w:tcW w:w="825" w:type="dxa"/>
          </w:tcPr>
          <w:p w:rsidR="00081BA7" w:rsidRDefault="00081BA7" w:rsidP="00081BA7">
            <w:pPr>
              <w:snapToGrid w:val="0"/>
              <w:spacing w:line="300" w:lineRule="exact"/>
              <w:ind w:leftChars="-51" w:left="-112" w:rightChars="-49" w:right="-108"/>
              <w:jc w:val="center"/>
              <w:rPr>
                <w:rFonts w:asciiTheme="minorEastAsia" w:hAnsiTheme="minorEastAsia" w:cs="Times New Roman"/>
                <w:bCs/>
              </w:rPr>
            </w:pPr>
            <w:r w:rsidRPr="00645A2F">
              <w:rPr>
                <w:rFonts w:asciiTheme="minorEastAsia" w:hAnsiTheme="minorEastAsia" w:cs="Times New Roman" w:hint="eastAsia"/>
                <w:bCs/>
              </w:rPr>
              <w:t>震災等対策編</w:t>
            </w:r>
          </w:p>
        </w:tc>
        <w:tc>
          <w:tcPr>
            <w:tcW w:w="426" w:type="dxa"/>
          </w:tcPr>
          <w:p w:rsidR="00081BA7" w:rsidRDefault="00081BA7"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 xml:space="preserve">108 </w:t>
            </w:r>
          </w:p>
          <w:p w:rsidR="00081BA7" w:rsidRDefault="00081BA7" w:rsidP="00081BA7">
            <w:pPr>
              <w:snapToGrid w:val="0"/>
              <w:spacing w:line="300" w:lineRule="exact"/>
              <w:ind w:leftChars="-51" w:left="-112" w:rightChars="-49" w:right="-108"/>
              <w:jc w:val="center"/>
              <w:rPr>
                <w:rFonts w:asciiTheme="minorEastAsia" w:hAnsiTheme="minorEastAsia" w:cs="Times New Roman"/>
                <w:bCs/>
              </w:rPr>
            </w:pPr>
          </w:p>
        </w:tc>
        <w:tc>
          <w:tcPr>
            <w:tcW w:w="2693" w:type="dxa"/>
          </w:tcPr>
          <w:p w:rsidR="00716E26" w:rsidRDefault="00716E26" w:rsidP="00716E26">
            <w:pPr>
              <w:spacing w:line="300" w:lineRule="exact"/>
              <w:ind w:left="880" w:hangingChars="400" w:hanging="880"/>
              <w:jc w:val="left"/>
              <w:rPr>
                <w:rFonts w:asciiTheme="minorEastAsia" w:hAnsiTheme="minorEastAsia" w:cs="Times New Roman"/>
                <w:bCs/>
              </w:rPr>
            </w:pPr>
            <w:r>
              <w:rPr>
                <w:rFonts w:asciiTheme="minorEastAsia" w:hAnsiTheme="minorEastAsia" w:cs="Times New Roman" w:hint="eastAsia"/>
                <w:bCs/>
              </w:rPr>
              <w:t>第３編　災害応急対策計</w:t>
            </w:r>
          </w:p>
          <w:p w:rsidR="00716E26" w:rsidRPr="00645A2F" w:rsidRDefault="00716E26" w:rsidP="00716E26">
            <w:pPr>
              <w:spacing w:line="300" w:lineRule="exact"/>
              <w:ind w:left="880" w:hangingChars="400" w:hanging="880"/>
              <w:jc w:val="left"/>
              <w:rPr>
                <w:rFonts w:asciiTheme="minorEastAsia" w:hAnsiTheme="minorEastAsia" w:cs="Times New Roman"/>
                <w:bCs/>
              </w:rPr>
            </w:pPr>
            <w:r>
              <w:rPr>
                <w:rFonts w:asciiTheme="minorEastAsia" w:hAnsiTheme="minorEastAsia" w:cs="Times New Roman" w:hint="eastAsia"/>
                <w:bCs/>
              </w:rPr>
              <w:t xml:space="preserve">　　　画</w:t>
            </w:r>
          </w:p>
          <w:p w:rsidR="00081BA7" w:rsidRPr="00645A2F" w:rsidRDefault="00081BA7" w:rsidP="00081BA7">
            <w:pPr>
              <w:spacing w:line="300" w:lineRule="exact"/>
              <w:jc w:val="left"/>
              <w:rPr>
                <w:rFonts w:asciiTheme="minorEastAsia" w:hAnsiTheme="minorEastAsia" w:cs="Times New Roman"/>
                <w:bCs/>
              </w:rPr>
            </w:pPr>
            <w:r w:rsidRPr="00645A2F">
              <w:rPr>
                <w:rFonts w:asciiTheme="minorEastAsia" w:hAnsiTheme="minorEastAsia" w:cs="Times New Roman" w:hint="eastAsia"/>
                <w:bCs/>
              </w:rPr>
              <w:t>第１章　災害時応急活動</w:t>
            </w:r>
          </w:p>
          <w:p w:rsidR="00081BA7" w:rsidRPr="005B64E4" w:rsidRDefault="00081BA7" w:rsidP="00081BA7">
            <w:pPr>
              <w:spacing w:line="300" w:lineRule="exact"/>
              <w:jc w:val="left"/>
              <w:rPr>
                <w:rFonts w:asciiTheme="minorEastAsia" w:hAnsiTheme="minorEastAsia" w:cs="Times New Roman"/>
                <w:bCs/>
              </w:rPr>
            </w:pPr>
            <w:r w:rsidRPr="00645A2F">
              <w:rPr>
                <w:rFonts w:asciiTheme="minorEastAsia" w:hAnsiTheme="minorEastAsia" w:cs="Times New Roman" w:hint="eastAsia"/>
                <w:bCs/>
              </w:rPr>
              <w:t>第6節　避難対策活動</w:t>
            </w:r>
          </w:p>
        </w:tc>
        <w:tc>
          <w:tcPr>
            <w:tcW w:w="5528" w:type="dxa"/>
          </w:tcPr>
          <w:p w:rsidR="00081BA7" w:rsidRPr="005B64E4" w:rsidRDefault="00081BA7" w:rsidP="00081BA7">
            <w:pPr>
              <w:snapToGrid w:val="0"/>
              <w:spacing w:line="300" w:lineRule="exact"/>
              <w:ind w:firstLineChars="100" w:firstLine="220"/>
              <w:rPr>
                <w:rFonts w:asciiTheme="minorEastAsia" w:hAnsiTheme="minorEastAsia" w:cs="Times New Roman"/>
                <w:bCs/>
              </w:rPr>
            </w:pPr>
            <w:r w:rsidRPr="00645A2F">
              <w:rPr>
                <w:rFonts w:asciiTheme="minorEastAsia" w:hAnsiTheme="minorEastAsia" w:cs="Times New Roman" w:hint="eastAsia"/>
                <w:bCs/>
              </w:rPr>
              <w:t>避難所運営に関し過去再三言われてきたことであるが、正副共々男性になってしまい若い女性や高齢者の気持ちを汲み取り配慮する事に欠ける事が指摘されてきた。そのため「女性リーダー」を置くことが望ましいと言うやんわりした言い方では無く「正副リーダーの中には必ず女性を入れること」と明記して貰いたい。</w:t>
            </w:r>
          </w:p>
        </w:tc>
        <w:tc>
          <w:tcPr>
            <w:tcW w:w="5617" w:type="dxa"/>
          </w:tcPr>
          <w:p w:rsidR="00081BA7" w:rsidRPr="00645A2F" w:rsidRDefault="00081BA7" w:rsidP="00081BA7">
            <w:pPr>
              <w:spacing w:line="300" w:lineRule="exact"/>
              <w:ind w:leftChars="-45" w:left="-99" w:rightChars="-50" w:right="-110" w:firstLineChars="100" w:firstLine="220"/>
              <w:jc w:val="left"/>
              <w:rPr>
                <w:rFonts w:asciiTheme="minorEastAsia" w:hAnsiTheme="minorEastAsia" w:cs="Times New Roman"/>
                <w:bCs/>
              </w:rPr>
            </w:pPr>
            <w:r>
              <w:rPr>
                <w:rFonts w:asciiTheme="minorEastAsia" w:hAnsiTheme="minorEastAsia" w:cs="Times New Roman" w:hint="eastAsia"/>
                <w:bCs/>
              </w:rPr>
              <w:t>平成２９年３月に策定した「津市避難所運営マニュアル策定の手引き」の中に、各避難所運営委員会の運営に当たっては女性の参画を促進する旨の記載をしており、ご提案については</w:t>
            </w:r>
            <w:r w:rsidRPr="00645A2F">
              <w:rPr>
                <w:rFonts w:asciiTheme="minorEastAsia" w:hAnsiTheme="minorEastAsia" w:cs="Times New Roman" w:hint="eastAsia"/>
                <w:bCs/>
              </w:rPr>
              <w:t>参考意見として取り扱いたいと思います。</w:t>
            </w:r>
          </w:p>
          <w:p w:rsidR="00081BA7" w:rsidRPr="005B64E4" w:rsidRDefault="00081BA7" w:rsidP="00081BA7">
            <w:pPr>
              <w:spacing w:line="300" w:lineRule="exact"/>
              <w:ind w:leftChars="-45" w:left="-99" w:rightChars="-50" w:right="-110" w:firstLineChars="100" w:firstLine="220"/>
              <w:jc w:val="left"/>
              <w:rPr>
                <w:rFonts w:asciiTheme="minorEastAsia" w:hAnsiTheme="minorEastAsia" w:cs="Times New Roman"/>
                <w:bCs/>
              </w:rPr>
            </w:pPr>
            <w:r w:rsidRPr="00645A2F">
              <w:rPr>
                <w:rFonts w:asciiTheme="minorEastAsia" w:hAnsiTheme="minorEastAsia" w:cs="Times New Roman" w:hint="eastAsia"/>
                <w:bCs/>
              </w:rPr>
              <w:t>なお、</w:t>
            </w:r>
            <w:r>
              <w:rPr>
                <w:rFonts w:asciiTheme="minorEastAsia" w:hAnsiTheme="minorEastAsia" w:cs="Times New Roman" w:hint="eastAsia"/>
                <w:bCs/>
              </w:rPr>
              <w:t>頂きました</w:t>
            </w:r>
            <w:r w:rsidRPr="00645A2F">
              <w:rPr>
                <w:rFonts w:asciiTheme="minorEastAsia" w:hAnsiTheme="minorEastAsia" w:cs="Times New Roman" w:hint="eastAsia"/>
                <w:bCs/>
              </w:rPr>
              <w:t>ご提案は、女性が参画しやすい避難所</w:t>
            </w:r>
            <w:r>
              <w:rPr>
                <w:rFonts w:asciiTheme="minorEastAsia" w:hAnsiTheme="minorEastAsia" w:cs="Times New Roman" w:hint="eastAsia"/>
                <w:bCs/>
              </w:rPr>
              <w:t>運営委員会の組織づくり</w:t>
            </w:r>
            <w:r w:rsidRPr="00645A2F">
              <w:rPr>
                <w:rFonts w:asciiTheme="minorEastAsia" w:hAnsiTheme="minorEastAsia" w:cs="Times New Roman" w:hint="eastAsia"/>
                <w:bCs/>
              </w:rPr>
              <w:t>に向け</w:t>
            </w:r>
            <w:r>
              <w:rPr>
                <w:rFonts w:asciiTheme="minorEastAsia" w:hAnsiTheme="minorEastAsia" w:cs="Times New Roman" w:hint="eastAsia"/>
                <w:bCs/>
              </w:rPr>
              <w:t>、自主防災会の研修会など</w:t>
            </w:r>
            <w:r w:rsidRPr="00645A2F">
              <w:rPr>
                <w:rFonts w:asciiTheme="minorEastAsia" w:hAnsiTheme="minorEastAsia" w:cs="Times New Roman" w:hint="eastAsia"/>
                <w:bCs/>
              </w:rPr>
              <w:t>機会をとらえて周知・啓発を行</w:t>
            </w:r>
            <w:r>
              <w:rPr>
                <w:rFonts w:asciiTheme="minorEastAsia" w:hAnsiTheme="minorEastAsia" w:cs="Times New Roman" w:hint="eastAsia"/>
                <w:bCs/>
              </w:rPr>
              <w:t>っていき</w:t>
            </w:r>
            <w:r w:rsidRPr="00645A2F">
              <w:rPr>
                <w:rFonts w:asciiTheme="minorEastAsia" w:hAnsiTheme="minorEastAsia" w:cs="Times New Roman" w:hint="eastAsia"/>
                <w:bCs/>
              </w:rPr>
              <w:t>ます。</w:t>
            </w:r>
          </w:p>
        </w:tc>
      </w:tr>
      <w:tr w:rsidR="00081BA7" w:rsidRPr="00A4696D" w:rsidTr="000205D1">
        <w:tc>
          <w:tcPr>
            <w:tcW w:w="309" w:type="dxa"/>
          </w:tcPr>
          <w:p w:rsidR="00081BA7" w:rsidRDefault="009470A2"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5</w:t>
            </w:r>
          </w:p>
        </w:tc>
        <w:tc>
          <w:tcPr>
            <w:tcW w:w="825" w:type="dxa"/>
          </w:tcPr>
          <w:p w:rsidR="00081BA7" w:rsidRPr="00645A2F" w:rsidRDefault="00081BA7" w:rsidP="00081BA7">
            <w:pPr>
              <w:snapToGrid w:val="0"/>
              <w:spacing w:line="300" w:lineRule="exact"/>
              <w:ind w:leftChars="-51" w:left="-112" w:rightChars="-49" w:right="-108"/>
              <w:jc w:val="center"/>
              <w:rPr>
                <w:rFonts w:asciiTheme="minorEastAsia" w:hAnsiTheme="minorEastAsia" w:cs="Times New Roman"/>
                <w:bCs/>
              </w:rPr>
            </w:pPr>
            <w:r w:rsidRPr="00645A2F">
              <w:rPr>
                <w:rFonts w:asciiTheme="minorEastAsia" w:hAnsiTheme="minorEastAsia" w:cs="Times New Roman" w:hint="eastAsia"/>
                <w:bCs/>
              </w:rPr>
              <w:t>震災等対策編</w:t>
            </w:r>
          </w:p>
        </w:tc>
        <w:tc>
          <w:tcPr>
            <w:tcW w:w="426" w:type="dxa"/>
          </w:tcPr>
          <w:p w:rsidR="00081BA7" w:rsidRDefault="00081BA7" w:rsidP="00081BA7">
            <w:pPr>
              <w:snapToGrid w:val="0"/>
              <w:spacing w:line="300" w:lineRule="exact"/>
              <w:ind w:leftChars="-51" w:left="-112" w:rightChars="-49" w:right="-108"/>
              <w:jc w:val="center"/>
              <w:rPr>
                <w:rFonts w:asciiTheme="minorEastAsia" w:hAnsiTheme="minorEastAsia" w:cs="Times New Roman"/>
                <w:bCs/>
              </w:rPr>
            </w:pPr>
            <w:r>
              <w:rPr>
                <w:rFonts w:asciiTheme="minorEastAsia" w:hAnsiTheme="minorEastAsia" w:cs="Times New Roman" w:hint="eastAsia"/>
                <w:bCs/>
              </w:rPr>
              <w:t>31</w:t>
            </w:r>
          </w:p>
        </w:tc>
        <w:tc>
          <w:tcPr>
            <w:tcW w:w="2693" w:type="dxa"/>
          </w:tcPr>
          <w:p w:rsidR="00081BA7" w:rsidRPr="003E664A" w:rsidRDefault="00081BA7" w:rsidP="00081BA7">
            <w:pPr>
              <w:spacing w:line="300" w:lineRule="exact"/>
              <w:ind w:left="880" w:hangingChars="400" w:hanging="880"/>
              <w:jc w:val="left"/>
              <w:rPr>
                <w:rFonts w:asciiTheme="minorEastAsia" w:hAnsiTheme="minorEastAsia" w:cs="Times New Roman"/>
                <w:bCs/>
              </w:rPr>
            </w:pPr>
            <w:r w:rsidRPr="003E664A">
              <w:rPr>
                <w:rFonts w:asciiTheme="minorEastAsia" w:hAnsiTheme="minorEastAsia" w:cs="Times New Roman" w:hint="eastAsia"/>
                <w:bCs/>
              </w:rPr>
              <w:t>第2編　災害予防計画</w:t>
            </w:r>
          </w:p>
          <w:p w:rsidR="00716E26" w:rsidRDefault="00081BA7" w:rsidP="00081BA7">
            <w:pPr>
              <w:spacing w:line="300" w:lineRule="exact"/>
              <w:ind w:left="880" w:hangingChars="400" w:hanging="880"/>
              <w:jc w:val="left"/>
              <w:rPr>
                <w:rFonts w:asciiTheme="minorEastAsia" w:hAnsiTheme="minorEastAsia" w:cs="Times New Roman"/>
                <w:bCs/>
              </w:rPr>
            </w:pPr>
            <w:r w:rsidRPr="003E664A">
              <w:rPr>
                <w:rFonts w:asciiTheme="minorEastAsia" w:hAnsiTheme="minorEastAsia" w:cs="Times New Roman" w:hint="eastAsia"/>
                <w:bCs/>
              </w:rPr>
              <w:t>第1章　災害に強いまち</w:t>
            </w:r>
          </w:p>
          <w:p w:rsidR="00081BA7" w:rsidRPr="003E664A" w:rsidRDefault="00081BA7" w:rsidP="00716E26">
            <w:pPr>
              <w:spacing w:line="300" w:lineRule="exact"/>
              <w:ind w:leftChars="300" w:left="880" w:hangingChars="100" w:hanging="220"/>
              <w:jc w:val="left"/>
              <w:rPr>
                <w:rFonts w:asciiTheme="minorEastAsia" w:hAnsiTheme="minorEastAsia" w:cs="Times New Roman"/>
                <w:bCs/>
              </w:rPr>
            </w:pPr>
            <w:r w:rsidRPr="003E664A">
              <w:rPr>
                <w:rFonts w:asciiTheme="minorEastAsia" w:hAnsiTheme="minorEastAsia" w:cs="Times New Roman" w:hint="eastAsia"/>
                <w:bCs/>
              </w:rPr>
              <w:t>づくり</w:t>
            </w:r>
          </w:p>
          <w:p w:rsidR="00081BA7" w:rsidRPr="00645A2F" w:rsidRDefault="00081BA7" w:rsidP="00081BA7">
            <w:pPr>
              <w:spacing w:line="300" w:lineRule="exact"/>
              <w:ind w:left="880" w:hangingChars="400" w:hanging="880"/>
              <w:jc w:val="left"/>
              <w:rPr>
                <w:rFonts w:asciiTheme="minorEastAsia" w:hAnsiTheme="minorEastAsia" w:cs="Times New Roman"/>
                <w:bCs/>
              </w:rPr>
            </w:pPr>
            <w:r w:rsidRPr="003E664A">
              <w:rPr>
                <w:rFonts w:asciiTheme="minorEastAsia" w:hAnsiTheme="minorEastAsia" w:cs="Times New Roman" w:hint="eastAsia"/>
                <w:bCs/>
              </w:rPr>
              <w:t>第4節　火災予防計画</w:t>
            </w:r>
          </w:p>
        </w:tc>
        <w:tc>
          <w:tcPr>
            <w:tcW w:w="5528" w:type="dxa"/>
          </w:tcPr>
          <w:p w:rsidR="00081BA7" w:rsidRPr="003E664A" w:rsidRDefault="00081BA7" w:rsidP="00081BA7">
            <w:pPr>
              <w:snapToGrid w:val="0"/>
              <w:spacing w:line="300" w:lineRule="exact"/>
              <w:rPr>
                <w:rFonts w:asciiTheme="minorEastAsia" w:hAnsiTheme="minorEastAsia" w:cs="Times New Roman"/>
                <w:bCs/>
              </w:rPr>
            </w:pPr>
            <w:r w:rsidRPr="003E664A">
              <w:rPr>
                <w:rFonts w:asciiTheme="minorEastAsia" w:hAnsiTheme="minorEastAsia" w:cs="Times New Roman" w:hint="eastAsia"/>
                <w:bCs/>
              </w:rPr>
              <w:t>第4 節 火災予防計画</w:t>
            </w:r>
          </w:p>
          <w:p w:rsidR="00081BA7" w:rsidRPr="003E664A" w:rsidRDefault="00081BA7" w:rsidP="00081BA7">
            <w:pPr>
              <w:snapToGrid w:val="0"/>
              <w:spacing w:line="300" w:lineRule="exact"/>
              <w:ind w:leftChars="100" w:left="220"/>
              <w:rPr>
                <w:rFonts w:asciiTheme="minorEastAsia" w:hAnsiTheme="minorEastAsia" w:cs="Times New Roman"/>
                <w:bCs/>
              </w:rPr>
            </w:pPr>
            <w:r w:rsidRPr="003E664A">
              <w:rPr>
                <w:rFonts w:asciiTheme="minorEastAsia" w:hAnsiTheme="minorEastAsia" w:cs="Times New Roman" w:hint="eastAsia"/>
                <w:bCs/>
              </w:rPr>
              <w:t>1 職場や地域における消火・避難訓練( 消防本部)</w:t>
            </w:r>
          </w:p>
          <w:p w:rsidR="00081BA7" w:rsidRPr="003E664A" w:rsidRDefault="00081BA7" w:rsidP="00081BA7">
            <w:pPr>
              <w:snapToGrid w:val="0"/>
              <w:spacing w:line="300" w:lineRule="exact"/>
              <w:rPr>
                <w:rFonts w:asciiTheme="minorEastAsia" w:hAnsiTheme="minorEastAsia" w:cs="Times New Roman"/>
                <w:bCs/>
              </w:rPr>
            </w:pPr>
            <w:r w:rsidRPr="003E664A">
              <w:rPr>
                <w:rFonts w:asciiTheme="minorEastAsia" w:hAnsiTheme="minorEastAsia" w:cs="Times New Roman" w:hint="eastAsia"/>
                <w:bCs/>
              </w:rPr>
              <w:t>職場や地域における火災の予防( 感震ブレーカーの普及促進を含む。)、初期消火及び避難方法について講習会や訓練を実施します。</w:t>
            </w:r>
          </w:p>
          <w:p w:rsidR="00081BA7" w:rsidRPr="003E664A" w:rsidRDefault="00081BA7" w:rsidP="00081BA7">
            <w:pPr>
              <w:snapToGrid w:val="0"/>
              <w:spacing w:line="300" w:lineRule="exact"/>
              <w:rPr>
                <w:rFonts w:asciiTheme="minorEastAsia" w:hAnsiTheme="minorEastAsia" w:cs="Times New Roman"/>
                <w:bCs/>
              </w:rPr>
            </w:pPr>
            <w:r w:rsidRPr="003E664A">
              <w:rPr>
                <w:rFonts w:asciiTheme="minorEastAsia" w:hAnsiTheme="minorEastAsia" w:cs="Times New Roman" w:hint="eastAsia"/>
                <w:bCs/>
              </w:rPr>
              <w:t>であるが、感震ブレーカーは、復旧時の通電火災の防止を目的とするが、大きなリスクとして、地震発生と同時に感震ブレーカーの作動により、屋内の照明が一斉に消え、夜間の屋内からの避難が困難になる。</w:t>
            </w:r>
          </w:p>
          <w:p w:rsidR="00081BA7" w:rsidRPr="00645A2F" w:rsidRDefault="00081BA7" w:rsidP="00081BA7">
            <w:pPr>
              <w:snapToGrid w:val="0"/>
              <w:spacing w:line="300" w:lineRule="exact"/>
              <w:rPr>
                <w:rFonts w:asciiTheme="minorEastAsia" w:hAnsiTheme="minorEastAsia" w:cs="Times New Roman"/>
                <w:bCs/>
              </w:rPr>
            </w:pPr>
            <w:r w:rsidRPr="003E664A">
              <w:rPr>
                <w:rFonts w:asciiTheme="minorEastAsia" w:hAnsiTheme="minorEastAsia" w:cs="Times New Roman" w:hint="eastAsia"/>
                <w:bCs/>
              </w:rPr>
              <w:t>感震ブレーカーについては、上記のリスク（と停電時の自動点灯式照明を設置する事）を同時に記載することが、不可欠です。上記のリスクの回避のため、時間差をおいて作動する、遅延作動式感震ブレーカーの設置を推進する必要を感じている。</w:t>
            </w:r>
          </w:p>
        </w:tc>
        <w:tc>
          <w:tcPr>
            <w:tcW w:w="5617" w:type="dxa"/>
          </w:tcPr>
          <w:p w:rsidR="00081BA7" w:rsidRPr="003E664A" w:rsidRDefault="00081BA7" w:rsidP="00081BA7">
            <w:pPr>
              <w:spacing w:line="300" w:lineRule="exact"/>
              <w:ind w:leftChars="-45" w:left="-99" w:rightChars="-50" w:right="-110" w:firstLineChars="100" w:firstLine="220"/>
              <w:jc w:val="left"/>
              <w:rPr>
                <w:rFonts w:asciiTheme="minorEastAsia" w:hAnsiTheme="minorEastAsia" w:cs="Times New Roman"/>
                <w:bCs/>
              </w:rPr>
            </w:pPr>
            <w:r w:rsidRPr="003E664A">
              <w:rPr>
                <w:rFonts w:asciiTheme="minorEastAsia" w:hAnsiTheme="minorEastAsia" w:cs="Times New Roman" w:hint="eastAsia"/>
                <w:bCs/>
              </w:rPr>
              <w:t>ご提案を踏まえ</w:t>
            </w:r>
            <w:r>
              <w:rPr>
                <w:rFonts w:asciiTheme="minorEastAsia" w:hAnsiTheme="minorEastAsia" w:cs="Times New Roman" w:hint="eastAsia"/>
                <w:bCs/>
              </w:rPr>
              <w:t>次</w:t>
            </w:r>
            <w:r w:rsidRPr="003E664A">
              <w:rPr>
                <w:rFonts w:asciiTheme="minorEastAsia" w:hAnsiTheme="minorEastAsia" w:cs="Times New Roman" w:hint="eastAsia"/>
                <w:bCs/>
              </w:rPr>
              <w:t>のとおり修正します。</w:t>
            </w:r>
          </w:p>
          <w:p w:rsidR="00081BA7" w:rsidRPr="003E664A" w:rsidRDefault="00081BA7" w:rsidP="00081BA7">
            <w:pPr>
              <w:spacing w:line="300" w:lineRule="exact"/>
              <w:ind w:leftChars="-45" w:left="-99" w:rightChars="-50" w:right="-110" w:firstLineChars="100" w:firstLine="220"/>
              <w:jc w:val="left"/>
              <w:rPr>
                <w:rFonts w:asciiTheme="minorEastAsia" w:hAnsiTheme="minorEastAsia" w:cs="Times New Roman"/>
                <w:bCs/>
              </w:rPr>
            </w:pPr>
            <w:r w:rsidRPr="003E664A">
              <w:rPr>
                <w:rFonts w:asciiTheme="minorEastAsia" w:hAnsiTheme="minorEastAsia" w:cs="Times New Roman" w:hint="eastAsia"/>
                <w:bCs/>
              </w:rPr>
              <w:t>第４節　火災予防計画</w:t>
            </w:r>
          </w:p>
          <w:p w:rsidR="00081BA7" w:rsidRPr="003E664A" w:rsidRDefault="00081BA7" w:rsidP="00081BA7">
            <w:pPr>
              <w:spacing w:line="300" w:lineRule="exact"/>
              <w:ind w:leftChars="155" w:left="561" w:rightChars="-50" w:right="-110" w:hangingChars="100" w:hanging="220"/>
              <w:jc w:val="left"/>
              <w:rPr>
                <w:rFonts w:asciiTheme="minorEastAsia" w:hAnsiTheme="minorEastAsia" w:cs="Times New Roman"/>
                <w:bCs/>
              </w:rPr>
            </w:pPr>
            <w:r w:rsidRPr="003E664A">
              <w:rPr>
                <w:rFonts w:asciiTheme="minorEastAsia" w:hAnsiTheme="minorEastAsia" w:cs="Times New Roman" w:hint="eastAsia"/>
                <w:bCs/>
              </w:rPr>
              <w:t>１　職場や地域における消火・避難訓練（消防本部）</w:t>
            </w:r>
          </w:p>
          <w:p w:rsidR="00081BA7" w:rsidRPr="00645A2F" w:rsidRDefault="00081BA7" w:rsidP="00081BA7">
            <w:pPr>
              <w:spacing w:line="300" w:lineRule="exact"/>
              <w:ind w:leftChars="255" w:left="561" w:rightChars="-50" w:right="-110"/>
              <w:jc w:val="left"/>
              <w:rPr>
                <w:rFonts w:asciiTheme="minorEastAsia" w:hAnsiTheme="minorEastAsia" w:cs="Times New Roman"/>
                <w:bCs/>
              </w:rPr>
            </w:pPr>
            <w:r w:rsidRPr="003E664A">
              <w:rPr>
                <w:rFonts w:asciiTheme="minorEastAsia" w:hAnsiTheme="minorEastAsia" w:cs="Times New Roman" w:hint="eastAsia"/>
                <w:bCs/>
              </w:rPr>
              <w:t xml:space="preserve">　職場や地域における火災の予防（感震ブレーカーの</w:t>
            </w:r>
            <w:r w:rsidRPr="00BE199F">
              <w:rPr>
                <w:rFonts w:asciiTheme="minorEastAsia" w:hAnsiTheme="minorEastAsia" w:cs="Times New Roman" w:hint="eastAsia"/>
                <w:bCs/>
                <w:u w:val="single"/>
              </w:rPr>
              <w:t>機能の説明</w:t>
            </w:r>
            <w:bookmarkStart w:id="0" w:name="_GoBack"/>
            <w:r w:rsidRPr="00750338">
              <w:rPr>
                <w:rFonts w:asciiTheme="minorEastAsia" w:hAnsiTheme="minorEastAsia" w:cs="Times New Roman" w:hint="eastAsia"/>
                <w:bCs/>
                <w:u w:val="single"/>
              </w:rPr>
              <w:t>や</w:t>
            </w:r>
            <w:bookmarkEnd w:id="0"/>
            <w:r w:rsidRPr="003E664A">
              <w:rPr>
                <w:rFonts w:asciiTheme="minorEastAsia" w:hAnsiTheme="minorEastAsia" w:cs="Times New Roman" w:hint="eastAsia"/>
                <w:bCs/>
              </w:rPr>
              <w:t>普及促進を含む。）、初期消火及び避難方法について講習会や訓練を実施します。</w:t>
            </w:r>
          </w:p>
        </w:tc>
      </w:tr>
    </w:tbl>
    <w:p w:rsidR="00A4696D" w:rsidRPr="00A4696D" w:rsidRDefault="00A4696D">
      <w:pPr>
        <w:spacing w:afterLines="50" w:after="180" w:line="320" w:lineRule="exact"/>
        <w:jc w:val="left"/>
        <w:rPr>
          <w:rFonts w:asciiTheme="minorEastAsia" w:hAnsiTheme="minorEastAsia" w:cs="Times New Roman"/>
          <w:bCs/>
        </w:rPr>
      </w:pPr>
    </w:p>
    <w:sectPr w:rsidR="00A4696D" w:rsidRPr="00A4696D" w:rsidSect="00480360">
      <w:headerReference w:type="default" r:id="rId8"/>
      <w:footerReference w:type="default" r:id="rId9"/>
      <w:pgSz w:w="16838" w:h="11906" w:orient="landscape"/>
      <w:pgMar w:top="709" w:right="720" w:bottom="720" w:left="720" w:header="567"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06" w:rsidRDefault="00736A06" w:rsidP="00835C4F">
      <w:r>
        <w:separator/>
      </w:r>
    </w:p>
  </w:endnote>
  <w:endnote w:type="continuationSeparator" w:id="0">
    <w:p w:rsidR="00736A06" w:rsidRDefault="00736A06" w:rsidP="0083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407947"/>
      <w:docPartObj>
        <w:docPartGallery w:val="Page Numbers (Bottom of Page)"/>
        <w:docPartUnique/>
      </w:docPartObj>
    </w:sdtPr>
    <w:sdtEndPr/>
    <w:sdtContent>
      <w:p w:rsidR="00736A06" w:rsidRDefault="00736A06">
        <w:pPr>
          <w:pStyle w:val="a5"/>
          <w:jc w:val="center"/>
        </w:pPr>
        <w:r>
          <w:fldChar w:fldCharType="begin"/>
        </w:r>
        <w:r>
          <w:instrText>PAGE   \* MERGEFORMAT</w:instrText>
        </w:r>
        <w:r>
          <w:fldChar w:fldCharType="separate"/>
        </w:r>
        <w:r w:rsidR="00750338" w:rsidRPr="00750338">
          <w:rPr>
            <w:noProof/>
            <w:lang w:val="ja-JP"/>
          </w:rPr>
          <w:t>-</w:t>
        </w:r>
        <w:r w:rsidR="00750338">
          <w:rPr>
            <w:noProof/>
          </w:rPr>
          <w:t xml:space="preserve"> 2 -</w:t>
        </w:r>
        <w:r>
          <w:fldChar w:fldCharType="end"/>
        </w:r>
      </w:p>
    </w:sdtContent>
  </w:sdt>
  <w:p w:rsidR="00736A06" w:rsidRDefault="00736A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06" w:rsidRDefault="00736A06" w:rsidP="00835C4F">
      <w:r>
        <w:separator/>
      </w:r>
    </w:p>
  </w:footnote>
  <w:footnote w:type="continuationSeparator" w:id="0">
    <w:p w:rsidR="00736A06" w:rsidRDefault="00736A06" w:rsidP="0083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06" w:rsidRPr="00835C4F" w:rsidRDefault="00736A06" w:rsidP="00835C4F">
    <w:pPr>
      <w:pStyle w:val="a3"/>
      <w:wordWrap w:val="0"/>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F2442"/>
    <w:multiLevelType w:val="hybridMultilevel"/>
    <w:tmpl w:val="0F1C0058"/>
    <w:lvl w:ilvl="0" w:tplc="F5BE2E50">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E8F21E0"/>
    <w:multiLevelType w:val="hybridMultilevel"/>
    <w:tmpl w:val="72523520"/>
    <w:lvl w:ilvl="0" w:tplc="FFA4DD18">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C7A1E6C"/>
    <w:multiLevelType w:val="hybridMultilevel"/>
    <w:tmpl w:val="5A12F96A"/>
    <w:lvl w:ilvl="0" w:tplc="6758202A">
      <w:start w:val="2"/>
      <w:numFmt w:val="bullet"/>
      <w:lvlText w:val="■"/>
      <w:lvlJc w:val="left"/>
      <w:pPr>
        <w:ind w:left="810" w:hanging="360"/>
      </w:pPr>
      <w:rPr>
        <w:rFonts w:ascii="ＭＳ 明朝" w:eastAsia="ＭＳ 明朝" w:hAnsi="ＭＳ 明朝" w:cstheme="minorBidi" w:hint="eastAsia"/>
        <w:color w:val="000000"/>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4F"/>
    <w:rsid w:val="00004B07"/>
    <w:rsid w:val="00004D73"/>
    <w:rsid w:val="00006B7F"/>
    <w:rsid w:val="0000721A"/>
    <w:rsid w:val="00010E8D"/>
    <w:rsid w:val="00010EA9"/>
    <w:rsid w:val="00011002"/>
    <w:rsid w:val="00016593"/>
    <w:rsid w:val="00016FD4"/>
    <w:rsid w:val="000205D1"/>
    <w:rsid w:val="00050EA7"/>
    <w:rsid w:val="00056EB7"/>
    <w:rsid w:val="000575E1"/>
    <w:rsid w:val="00064B5F"/>
    <w:rsid w:val="00077F8A"/>
    <w:rsid w:val="00081BA7"/>
    <w:rsid w:val="000956C5"/>
    <w:rsid w:val="000A41BA"/>
    <w:rsid w:val="000A73D6"/>
    <w:rsid w:val="000B29A6"/>
    <w:rsid w:val="000B4AB6"/>
    <w:rsid w:val="000C01A6"/>
    <w:rsid w:val="000C2582"/>
    <w:rsid w:val="000D08E4"/>
    <w:rsid w:val="0011220E"/>
    <w:rsid w:val="001318CB"/>
    <w:rsid w:val="00132E40"/>
    <w:rsid w:val="00151967"/>
    <w:rsid w:val="00152A9B"/>
    <w:rsid w:val="00153451"/>
    <w:rsid w:val="001547E8"/>
    <w:rsid w:val="00161FAC"/>
    <w:rsid w:val="00166533"/>
    <w:rsid w:val="00172CBD"/>
    <w:rsid w:val="0017338A"/>
    <w:rsid w:val="00174CAA"/>
    <w:rsid w:val="00176FC6"/>
    <w:rsid w:val="001776F2"/>
    <w:rsid w:val="001811D2"/>
    <w:rsid w:val="0018193C"/>
    <w:rsid w:val="00191F9B"/>
    <w:rsid w:val="00194E75"/>
    <w:rsid w:val="00196937"/>
    <w:rsid w:val="001A2035"/>
    <w:rsid w:val="001B00CB"/>
    <w:rsid w:val="001B7DBA"/>
    <w:rsid w:val="001D2B20"/>
    <w:rsid w:val="001E6A90"/>
    <w:rsid w:val="001E7CD7"/>
    <w:rsid w:val="00216756"/>
    <w:rsid w:val="002176BC"/>
    <w:rsid w:val="00225649"/>
    <w:rsid w:val="00225D12"/>
    <w:rsid w:val="00226569"/>
    <w:rsid w:val="0023232E"/>
    <w:rsid w:val="002463AC"/>
    <w:rsid w:val="00254A84"/>
    <w:rsid w:val="00256251"/>
    <w:rsid w:val="002703F5"/>
    <w:rsid w:val="00276553"/>
    <w:rsid w:val="002804C7"/>
    <w:rsid w:val="00290279"/>
    <w:rsid w:val="00296C7C"/>
    <w:rsid w:val="002B2FFD"/>
    <w:rsid w:val="002F37C5"/>
    <w:rsid w:val="00306166"/>
    <w:rsid w:val="00307541"/>
    <w:rsid w:val="00311628"/>
    <w:rsid w:val="00321FA9"/>
    <w:rsid w:val="00327176"/>
    <w:rsid w:val="00330DC8"/>
    <w:rsid w:val="003310B9"/>
    <w:rsid w:val="00336F40"/>
    <w:rsid w:val="00345C44"/>
    <w:rsid w:val="00366371"/>
    <w:rsid w:val="003720A5"/>
    <w:rsid w:val="00380448"/>
    <w:rsid w:val="00394812"/>
    <w:rsid w:val="00394B2C"/>
    <w:rsid w:val="003A1D63"/>
    <w:rsid w:val="003A26A3"/>
    <w:rsid w:val="003B2B4A"/>
    <w:rsid w:val="003C331E"/>
    <w:rsid w:val="003D275E"/>
    <w:rsid w:val="003E645C"/>
    <w:rsid w:val="003E664A"/>
    <w:rsid w:val="003E69C3"/>
    <w:rsid w:val="003F02C4"/>
    <w:rsid w:val="0041206B"/>
    <w:rsid w:val="004143BA"/>
    <w:rsid w:val="00424027"/>
    <w:rsid w:val="004248F8"/>
    <w:rsid w:val="00425104"/>
    <w:rsid w:val="00444EB3"/>
    <w:rsid w:val="004457F3"/>
    <w:rsid w:val="00446443"/>
    <w:rsid w:val="00455D40"/>
    <w:rsid w:val="00456780"/>
    <w:rsid w:val="004658A1"/>
    <w:rsid w:val="00475A52"/>
    <w:rsid w:val="00480360"/>
    <w:rsid w:val="00482630"/>
    <w:rsid w:val="00496060"/>
    <w:rsid w:val="004A3D24"/>
    <w:rsid w:val="004B3F4B"/>
    <w:rsid w:val="004B47B2"/>
    <w:rsid w:val="004C0A58"/>
    <w:rsid w:val="004C37E9"/>
    <w:rsid w:val="004D76DB"/>
    <w:rsid w:val="004E3A45"/>
    <w:rsid w:val="004E4D33"/>
    <w:rsid w:val="004F0097"/>
    <w:rsid w:val="004F0C58"/>
    <w:rsid w:val="00500830"/>
    <w:rsid w:val="00513182"/>
    <w:rsid w:val="005139E7"/>
    <w:rsid w:val="00517089"/>
    <w:rsid w:val="00523412"/>
    <w:rsid w:val="00535889"/>
    <w:rsid w:val="0053755A"/>
    <w:rsid w:val="00541A3D"/>
    <w:rsid w:val="00545749"/>
    <w:rsid w:val="00555955"/>
    <w:rsid w:val="00556A7E"/>
    <w:rsid w:val="00571933"/>
    <w:rsid w:val="005879D1"/>
    <w:rsid w:val="005B64E4"/>
    <w:rsid w:val="005C3AC1"/>
    <w:rsid w:val="005D40E3"/>
    <w:rsid w:val="005D648E"/>
    <w:rsid w:val="005E204B"/>
    <w:rsid w:val="005E6D60"/>
    <w:rsid w:val="005F3D70"/>
    <w:rsid w:val="00607155"/>
    <w:rsid w:val="006148D9"/>
    <w:rsid w:val="00624EEE"/>
    <w:rsid w:val="00636948"/>
    <w:rsid w:val="00645A2F"/>
    <w:rsid w:val="00646558"/>
    <w:rsid w:val="00652957"/>
    <w:rsid w:val="00655093"/>
    <w:rsid w:val="00657FA9"/>
    <w:rsid w:val="00687D79"/>
    <w:rsid w:val="006A659C"/>
    <w:rsid w:val="006A7152"/>
    <w:rsid w:val="006B46E5"/>
    <w:rsid w:val="006B774F"/>
    <w:rsid w:val="006C5888"/>
    <w:rsid w:val="006C601C"/>
    <w:rsid w:val="006C62E1"/>
    <w:rsid w:val="006D09B2"/>
    <w:rsid w:val="006D6F57"/>
    <w:rsid w:val="006E028B"/>
    <w:rsid w:val="006F0093"/>
    <w:rsid w:val="006F1E38"/>
    <w:rsid w:val="007077F2"/>
    <w:rsid w:val="00712347"/>
    <w:rsid w:val="00714C5D"/>
    <w:rsid w:val="00716E26"/>
    <w:rsid w:val="007178A4"/>
    <w:rsid w:val="00724337"/>
    <w:rsid w:val="00733868"/>
    <w:rsid w:val="00733FF5"/>
    <w:rsid w:val="00736A06"/>
    <w:rsid w:val="00750338"/>
    <w:rsid w:val="00780B54"/>
    <w:rsid w:val="00794819"/>
    <w:rsid w:val="007A54A6"/>
    <w:rsid w:val="007A5C8B"/>
    <w:rsid w:val="007A614D"/>
    <w:rsid w:val="007A69D3"/>
    <w:rsid w:val="007B0529"/>
    <w:rsid w:val="007B1F01"/>
    <w:rsid w:val="007B2412"/>
    <w:rsid w:val="007B5C5A"/>
    <w:rsid w:val="007C3141"/>
    <w:rsid w:val="007D43EE"/>
    <w:rsid w:val="007D7210"/>
    <w:rsid w:val="00835C4F"/>
    <w:rsid w:val="00842A72"/>
    <w:rsid w:val="0084713A"/>
    <w:rsid w:val="00850AAC"/>
    <w:rsid w:val="00856A21"/>
    <w:rsid w:val="0087748C"/>
    <w:rsid w:val="00893E11"/>
    <w:rsid w:val="0089442E"/>
    <w:rsid w:val="00897A86"/>
    <w:rsid w:val="008A036B"/>
    <w:rsid w:val="008B3964"/>
    <w:rsid w:val="008B55C6"/>
    <w:rsid w:val="008C32BF"/>
    <w:rsid w:val="008D70C2"/>
    <w:rsid w:val="008F21A3"/>
    <w:rsid w:val="009071BF"/>
    <w:rsid w:val="00922164"/>
    <w:rsid w:val="00922BE7"/>
    <w:rsid w:val="00923D94"/>
    <w:rsid w:val="00926085"/>
    <w:rsid w:val="00934E89"/>
    <w:rsid w:val="009470A2"/>
    <w:rsid w:val="00954328"/>
    <w:rsid w:val="009544F6"/>
    <w:rsid w:val="00960A59"/>
    <w:rsid w:val="009764C3"/>
    <w:rsid w:val="009803C7"/>
    <w:rsid w:val="00985BB5"/>
    <w:rsid w:val="009974E3"/>
    <w:rsid w:val="0099787D"/>
    <w:rsid w:val="009A629E"/>
    <w:rsid w:val="009B44D8"/>
    <w:rsid w:val="009C66E2"/>
    <w:rsid w:val="009D708C"/>
    <w:rsid w:val="009E283F"/>
    <w:rsid w:val="009E2FAB"/>
    <w:rsid w:val="009E45B6"/>
    <w:rsid w:val="009F15A5"/>
    <w:rsid w:val="00A0797F"/>
    <w:rsid w:val="00A124A6"/>
    <w:rsid w:val="00A20E46"/>
    <w:rsid w:val="00A4059B"/>
    <w:rsid w:val="00A4696D"/>
    <w:rsid w:val="00A56A5E"/>
    <w:rsid w:val="00A60B71"/>
    <w:rsid w:val="00A63155"/>
    <w:rsid w:val="00A76418"/>
    <w:rsid w:val="00A77C3C"/>
    <w:rsid w:val="00A8077A"/>
    <w:rsid w:val="00A81AC6"/>
    <w:rsid w:val="00A856E6"/>
    <w:rsid w:val="00A85F64"/>
    <w:rsid w:val="00A910C0"/>
    <w:rsid w:val="00A96200"/>
    <w:rsid w:val="00AA1E07"/>
    <w:rsid w:val="00AA2E53"/>
    <w:rsid w:val="00AA5367"/>
    <w:rsid w:val="00AC6539"/>
    <w:rsid w:val="00AE235D"/>
    <w:rsid w:val="00AE7480"/>
    <w:rsid w:val="00B15CF2"/>
    <w:rsid w:val="00B2125D"/>
    <w:rsid w:val="00B22BE8"/>
    <w:rsid w:val="00B37A18"/>
    <w:rsid w:val="00B425B9"/>
    <w:rsid w:val="00B518D1"/>
    <w:rsid w:val="00B54148"/>
    <w:rsid w:val="00B55C74"/>
    <w:rsid w:val="00B55CCF"/>
    <w:rsid w:val="00B764B7"/>
    <w:rsid w:val="00B84BA0"/>
    <w:rsid w:val="00B90B39"/>
    <w:rsid w:val="00B91134"/>
    <w:rsid w:val="00B94B96"/>
    <w:rsid w:val="00BA2005"/>
    <w:rsid w:val="00BA5A08"/>
    <w:rsid w:val="00BB158B"/>
    <w:rsid w:val="00BB7526"/>
    <w:rsid w:val="00BC0F54"/>
    <w:rsid w:val="00BC27A6"/>
    <w:rsid w:val="00BC3982"/>
    <w:rsid w:val="00BC6065"/>
    <w:rsid w:val="00BD5782"/>
    <w:rsid w:val="00BE199F"/>
    <w:rsid w:val="00BE6832"/>
    <w:rsid w:val="00BE7B0F"/>
    <w:rsid w:val="00BF2643"/>
    <w:rsid w:val="00C02980"/>
    <w:rsid w:val="00C02BBF"/>
    <w:rsid w:val="00C11F04"/>
    <w:rsid w:val="00C165FB"/>
    <w:rsid w:val="00C27F19"/>
    <w:rsid w:val="00C40261"/>
    <w:rsid w:val="00C537A6"/>
    <w:rsid w:val="00C5777B"/>
    <w:rsid w:val="00C6789C"/>
    <w:rsid w:val="00C75FEB"/>
    <w:rsid w:val="00C760D9"/>
    <w:rsid w:val="00C87AC5"/>
    <w:rsid w:val="00C9590F"/>
    <w:rsid w:val="00C96934"/>
    <w:rsid w:val="00C9700D"/>
    <w:rsid w:val="00CA606F"/>
    <w:rsid w:val="00CA6C20"/>
    <w:rsid w:val="00CA7753"/>
    <w:rsid w:val="00CC3D8F"/>
    <w:rsid w:val="00CC4C60"/>
    <w:rsid w:val="00CE522A"/>
    <w:rsid w:val="00CF14AC"/>
    <w:rsid w:val="00CF48BC"/>
    <w:rsid w:val="00CF67C9"/>
    <w:rsid w:val="00D00EDB"/>
    <w:rsid w:val="00D030B4"/>
    <w:rsid w:val="00D041DB"/>
    <w:rsid w:val="00D13BB7"/>
    <w:rsid w:val="00D17B0A"/>
    <w:rsid w:val="00D279BF"/>
    <w:rsid w:val="00D44576"/>
    <w:rsid w:val="00D50D1D"/>
    <w:rsid w:val="00D55BBC"/>
    <w:rsid w:val="00D721B1"/>
    <w:rsid w:val="00D73DA7"/>
    <w:rsid w:val="00D8051C"/>
    <w:rsid w:val="00D95A17"/>
    <w:rsid w:val="00DB2081"/>
    <w:rsid w:val="00DB7223"/>
    <w:rsid w:val="00DC541C"/>
    <w:rsid w:val="00DD0415"/>
    <w:rsid w:val="00DD1D01"/>
    <w:rsid w:val="00DD2167"/>
    <w:rsid w:val="00DD3CAA"/>
    <w:rsid w:val="00DD4FD5"/>
    <w:rsid w:val="00DF79A2"/>
    <w:rsid w:val="00E0651D"/>
    <w:rsid w:val="00E27D34"/>
    <w:rsid w:val="00E41F82"/>
    <w:rsid w:val="00E67571"/>
    <w:rsid w:val="00E87812"/>
    <w:rsid w:val="00E87CE5"/>
    <w:rsid w:val="00EA02FA"/>
    <w:rsid w:val="00EA47C7"/>
    <w:rsid w:val="00EA6D15"/>
    <w:rsid w:val="00EC7433"/>
    <w:rsid w:val="00ED0FCD"/>
    <w:rsid w:val="00ED3C09"/>
    <w:rsid w:val="00ED5D1D"/>
    <w:rsid w:val="00EE02FF"/>
    <w:rsid w:val="00EF0E0B"/>
    <w:rsid w:val="00EF1A5B"/>
    <w:rsid w:val="00F00171"/>
    <w:rsid w:val="00F06E67"/>
    <w:rsid w:val="00F11583"/>
    <w:rsid w:val="00F22CFB"/>
    <w:rsid w:val="00F24310"/>
    <w:rsid w:val="00F54351"/>
    <w:rsid w:val="00F55787"/>
    <w:rsid w:val="00F601A9"/>
    <w:rsid w:val="00F64EC2"/>
    <w:rsid w:val="00F66949"/>
    <w:rsid w:val="00F7155B"/>
    <w:rsid w:val="00F728B9"/>
    <w:rsid w:val="00F72DA9"/>
    <w:rsid w:val="00F730F7"/>
    <w:rsid w:val="00F7371B"/>
    <w:rsid w:val="00F75403"/>
    <w:rsid w:val="00F77034"/>
    <w:rsid w:val="00F813A2"/>
    <w:rsid w:val="00F82053"/>
    <w:rsid w:val="00F82A2F"/>
    <w:rsid w:val="00FB7B5B"/>
    <w:rsid w:val="00FC4EB4"/>
    <w:rsid w:val="00FD35E4"/>
    <w:rsid w:val="00FD7120"/>
    <w:rsid w:val="00FE787B"/>
    <w:rsid w:val="00FF1AD9"/>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BB458B74-0005-40CD-9B96-8C1630EA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FA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C4F"/>
    <w:pPr>
      <w:tabs>
        <w:tab w:val="center" w:pos="4252"/>
        <w:tab w:val="right" w:pos="8504"/>
      </w:tabs>
      <w:snapToGrid w:val="0"/>
    </w:pPr>
  </w:style>
  <w:style w:type="character" w:customStyle="1" w:styleId="a4">
    <w:name w:val="ヘッダー (文字)"/>
    <w:basedOn w:val="a0"/>
    <w:link w:val="a3"/>
    <w:uiPriority w:val="99"/>
    <w:rsid w:val="00835C4F"/>
    <w:rPr>
      <w:sz w:val="22"/>
    </w:rPr>
  </w:style>
  <w:style w:type="paragraph" w:styleId="a5">
    <w:name w:val="footer"/>
    <w:basedOn w:val="a"/>
    <w:link w:val="a6"/>
    <w:uiPriority w:val="99"/>
    <w:unhideWhenUsed/>
    <w:rsid w:val="00835C4F"/>
    <w:pPr>
      <w:tabs>
        <w:tab w:val="center" w:pos="4252"/>
        <w:tab w:val="right" w:pos="8504"/>
      </w:tabs>
      <w:snapToGrid w:val="0"/>
    </w:pPr>
  </w:style>
  <w:style w:type="character" w:customStyle="1" w:styleId="a6">
    <w:name w:val="フッター (文字)"/>
    <w:basedOn w:val="a0"/>
    <w:link w:val="a5"/>
    <w:uiPriority w:val="99"/>
    <w:rsid w:val="00835C4F"/>
    <w:rPr>
      <w:sz w:val="22"/>
    </w:rPr>
  </w:style>
  <w:style w:type="table" w:styleId="a7">
    <w:name w:val="Table Grid"/>
    <w:basedOn w:val="a1"/>
    <w:uiPriority w:val="39"/>
    <w:rsid w:val="0083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6C7C"/>
    <w:pPr>
      <w:ind w:leftChars="400" w:left="840"/>
    </w:pPr>
  </w:style>
  <w:style w:type="paragraph" w:customStyle="1" w:styleId="a9">
    <w:name w:val="ア　○○○"/>
    <w:basedOn w:val="a"/>
    <w:rsid w:val="005E204B"/>
    <w:pPr>
      <w:ind w:leftChars="206" w:left="639" w:hangingChars="99" w:hanging="207"/>
    </w:pPr>
    <w:rPr>
      <w:rFonts w:ascii="ＭＳ 明朝" w:eastAsia="ＭＳ 明朝" w:hAnsi="Century" w:cs="Times New Roman"/>
      <w:sz w:val="21"/>
      <w:szCs w:val="24"/>
    </w:rPr>
  </w:style>
  <w:style w:type="paragraph" w:customStyle="1" w:styleId="aa">
    <w:name w:val="(ｱ) ○○○"/>
    <w:basedOn w:val="a"/>
    <w:rsid w:val="005E204B"/>
    <w:pPr>
      <w:ind w:leftChars="311" w:left="836" w:hangingChars="88" w:hanging="184"/>
    </w:pPr>
    <w:rPr>
      <w:rFonts w:ascii="ＭＳ 明朝" w:eastAsia="ＭＳ 明朝" w:hAnsi="ＭＳ 明朝" w:cs="Times New Roman"/>
      <w:sz w:val="21"/>
      <w:szCs w:val="24"/>
    </w:rPr>
  </w:style>
  <w:style w:type="paragraph" w:customStyle="1" w:styleId="1">
    <w:name w:val="(1) ○○○"/>
    <w:basedOn w:val="a"/>
    <w:rsid w:val="002804C7"/>
    <w:pPr>
      <w:ind w:leftChars="100" w:left="424" w:hangingChars="102" w:hanging="214"/>
    </w:pPr>
    <w:rPr>
      <w:rFonts w:ascii="ＭＳ 明朝" w:eastAsia="ＭＳ 明朝" w:hAnsi="ＭＳ 明朝" w:cs="Times New Roman"/>
      <w:sz w:val="21"/>
      <w:szCs w:val="24"/>
    </w:rPr>
  </w:style>
  <w:style w:type="paragraph" w:styleId="ab">
    <w:name w:val="Body Text"/>
    <w:basedOn w:val="a"/>
    <w:link w:val="ac"/>
    <w:rsid w:val="004457F3"/>
    <w:rPr>
      <w:rFonts w:ascii="ＭＳ 明朝" w:eastAsia="ＭＳ 明朝" w:hAnsi="Century" w:cs="Times New Roman"/>
      <w:szCs w:val="24"/>
    </w:rPr>
  </w:style>
  <w:style w:type="character" w:customStyle="1" w:styleId="ac">
    <w:name w:val="本文 (文字)"/>
    <w:basedOn w:val="a0"/>
    <w:link w:val="ab"/>
    <w:rsid w:val="004457F3"/>
    <w:rPr>
      <w:rFonts w:ascii="ＭＳ 明朝" w:eastAsia="ＭＳ 明朝" w:hAnsi="Century" w:cs="Times New Roman"/>
      <w:sz w:val="22"/>
      <w:szCs w:val="24"/>
    </w:rPr>
  </w:style>
  <w:style w:type="paragraph" w:customStyle="1" w:styleId="10">
    <w:name w:val="(1)の中身文"/>
    <w:basedOn w:val="a"/>
    <w:rsid w:val="000575E1"/>
    <w:pPr>
      <w:ind w:leftChars="202" w:left="423" w:firstLineChars="100" w:firstLine="210"/>
    </w:pPr>
    <w:rPr>
      <w:rFonts w:ascii="ＭＳ 明朝" w:eastAsia="ＭＳ 明朝" w:hAnsi="ＭＳ 明朝" w:cs="Times New Roman"/>
      <w:sz w:val="21"/>
      <w:szCs w:val="24"/>
    </w:rPr>
  </w:style>
  <w:style w:type="paragraph" w:customStyle="1" w:styleId="ad">
    <w:name w:val="図表タイトル"/>
    <w:basedOn w:val="a"/>
    <w:rsid w:val="00CC3D8F"/>
    <w:pPr>
      <w:spacing w:beforeLines="50" w:afterLines="25"/>
      <w:jc w:val="center"/>
    </w:pPr>
    <w:rPr>
      <w:rFonts w:ascii="ＭＳ ゴシック" w:eastAsia="ＭＳ ゴシック" w:hAnsi="Century" w:cs="Times New Roman"/>
      <w:sz w:val="21"/>
      <w:szCs w:val="24"/>
    </w:rPr>
  </w:style>
  <w:style w:type="paragraph" w:customStyle="1" w:styleId="ae">
    <w:name w:val="節初の○文"/>
    <w:basedOn w:val="a"/>
    <w:rsid w:val="00A56A5E"/>
    <w:pPr>
      <w:pBdr>
        <w:top w:val="single" w:sz="4" w:space="3" w:color="auto"/>
        <w:left w:val="single" w:sz="4" w:space="4" w:color="auto"/>
        <w:bottom w:val="single" w:sz="4" w:space="3" w:color="auto"/>
        <w:right w:val="single" w:sz="4" w:space="4" w:color="auto"/>
      </w:pBdr>
      <w:ind w:leftChars="50" w:left="304" w:hanging="199"/>
    </w:pPr>
    <w:rPr>
      <w:rFonts w:ascii="ＭＳ 明朝" w:eastAsia="ＭＳ 明朝" w:hAnsi="Century" w:cs="Times New Roman"/>
      <w:sz w:val="21"/>
    </w:rPr>
  </w:style>
  <w:style w:type="paragraph" w:customStyle="1" w:styleId="af">
    <w:name w:val="１の中身文"/>
    <w:basedOn w:val="a"/>
    <w:rsid w:val="00172CBD"/>
    <w:pPr>
      <w:ind w:leftChars="135" w:left="283" w:firstLineChars="100" w:firstLine="189"/>
    </w:pPr>
    <w:rPr>
      <w:rFonts w:ascii="ＭＳ 明朝" w:eastAsia="ＭＳ 明朝" w:hAnsi="Century" w:cs="Times New Roman"/>
      <w:sz w:val="21"/>
      <w:szCs w:val="24"/>
    </w:rPr>
  </w:style>
  <w:style w:type="paragraph" w:styleId="af0">
    <w:name w:val="Balloon Text"/>
    <w:basedOn w:val="a"/>
    <w:link w:val="af1"/>
    <w:uiPriority w:val="99"/>
    <w:semiHidden/>
    <w:unhideWhenUsed/>
    <w:rsid w:val="00174C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74CAA"/>
    <w:rPr>
      <w:rFonts w:asciiTheme="majorHAnsi" w:eastAsiaTheme="majorEastAsia" w:hAnsiTheme="majorHAnsi" w:cstheme="majorBidi"/>
      <w:sz w:val="18"/>
      <w:szCs w:val="18"/>
    </w:rPr>
  </w:style>
  <w:style w:type="paragraph" w:customStyle="1" w:styleId="af2">
    <w:name w:val="１　○○○"/>
    <w:basedOn w:val="a"/>
    <w:rsid w:val="004143BA"/>
    <w:pPr>
      <w:spacing w:afterLines="50"/>
    </w:pPr>
    <w:rPr>
      <w:rFonts w:ascii="ＭＳ 明朝" w:eastAsia="ＭＳ ゴシック" w:hAnsi="Century" w:cs="Times New Roman"/>
      <w:b/>
      <w:bCs/>
      <w:sz w:val="24"/>
      <w:szCs w:val="24"/>
    </w:rPr>
  </w:style>
  <w:style w:type="character" w:styleId="af3">
    <w:name w:val="Hyperlink"/>
    <w:basedOn w:val="a0"/>
    <w:uiPriority w:val="99"/>
    <w:unhideWhenUsed/>
    <w:rsid w:val="00424027"/>
    <w:rPr>
      <w:color w:val="0563C1" w:themeColor="hyperlink"/>
      <w:u w:val="single"/>
    </w:rPr>
  </w:style>
  <w:style w:type="paragraph" w:styleId="Web">
    <w:name w:val="Normal (Web)"/>
    <w:basedOn w:val="a"/>
    <w:uiPriority w:val="99"/>
    <w:semiHidden/>
    <w:unhideWhenUsed/>
    <w:rsid w:val="00AA53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5445">
      <w:bodyDiv w:val="1"/>
      <w:marLeft w:val="0"/>
      <w:marRight w:val="0"/>
      <w:marTop w:val="0"/>
      <w:marBottom w:val="0"/>
      <w:divBdr>
        <w:top w:val="none" w:sz="0" w:space="0" w:color="auto"/>
        <w:left w:val="none" w:sz="0" w:space="0" w:color="auto"/>
        <w:bottom w:val="none" w:sz="0" w:space="0" w:color="auto"/>
        <w:right w:val="none" w:sz="0" w:space="0" w:color="auto"/>
      </w:divBdr>
    </w:div>
    <w:div w:id="13170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DAF1-8792-4110-A132-7C1ECAB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小瀬古　健二(E6843)</dc:creator>
  <cp:keywords/>
  <dc:description/>
  <cp:lastModifiedBy>A</cp:lastModifiedBy>
  <cp:revision>14</cp:revision>
  <cp:lastPrinted>2019-02-06T08:07:00Z</cp:lastPrinted>
  <dcterms:created xsi:type="dcterms:W3CDTF">2019-01-28T12:29:00Z</dcterms:created>
  <dcterms:modified xsi:type="dcterms:W3CDTF">2019-02-18T08:53:00Z</dcterms:modified>
</cp:coreProperties>
</file>